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151" w:rsidRPr="0038368F" w:rsidRDefault="00ED5151" w:rsidP="00ED5151">
      <w:pPr>
        <w:tabs>
          <w:tab w:val="left" w:pos="2480"/>
        </w:tabs>
        <w:jc w:val="center"/>
        <w:rPr>
          <w:sz w:val="26"/>
          <w:szCs w:val="26"/>
        </w:rPr>
      </w:pPr>
      <w:r w:rsidRPr="0038368F">
        <w:rPr>
          <w:sz w:val="26"/>
          <w:szCs w:val="26"/>
        </w:rPr>
        <w:t>ФЕДЕРАЛЬНОЕ ГОСУДАРСТВЕННОЕ БЮДЖЕТНОЕ ОБРАЗОВАТЕЛЬНОЕ УЧРЕЖДЕНИЕ ВЫСШЕГО ОБРАЗОВАНИЯ</w:t>
      </w:r>
    </w:p>
    <w:p w:rsidR="00ED5151" w:rsidRPr="0038368F" w:rsidRDefault="00ED5151" w:rsidP="00ED5151">
      <w:pPr>
        <w:tabs>
          <w:tab w:val="left" w:pos="2480"/>
        </w:tabs>
        <w:ind w:hanging="142"/>
        <w:jc w:val="center"/>
        <w:rPr>
          <w:b/>
          <w:sz w:val="26"/>
          <w:szCs w:val="26"/>
        </w:rPr>
      </w:pPr>
      <w:r w:rsidRPr="0038368F">
        <w:rPr>
          <w:b/>
          <w:sz w:val="26"/>
          <w:szCs w:val="26"/>
        </w:rPr>
        <w:t>«КУБАНСКИЙ ГОСУДАРСТВЕННЫЙ МЕДИЦИНСКИЙ УНИВЕРСИТЕТ»</w:t>
      </w:r>
    </w:p>
    <w:p w:rsidR="00ED5151" w:rsidRPr="0038368F" w:rsidRDefault="00ED5151" w:rsidP="00ED5151">
      <w:pPr>
        <w:tabs>
          <w:tab w:val="left" w:pos="2480"/>
        </w:tabs>
        <w:jc w:val="center"/>
        <w:rPr>
          <w:sz w:val="26"/>
          <w:szCs w:val="26"/>
        </w:rPr>
      </w:pPr>
      <w:r w:rsidRPr="0038368F">
        <w:rPr>
          <w:sz w:val="26"/>
          <w:szCs w:val="26"/>
        </w:rPr>
        <w:t>МИНИСТЕРСТВА ЗДРАВООХРАНЕНИЯ РОССИЙСКОЙ ФЕДЕРАЦИИ</w:t>
      </w:r>
    </w:p>
    <w:p w:rsidR="00ED5151" w:rsidRPr="0038368F" w:rsidRDefault="00ED5151" w:rsidP="00ED5151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ED5151" w:rsidRPr="0038368F" w:rsidRDefault="00ED5151" w:rsidP="00ED5151">
      <w:pPr>
        <w:tabs>
          <w:tab w:val="left" w:pos="2480"/>
        </w:tabs>
        <w:jc w:val="center"/>
        <w:rPr>
          <w:b/>
          <w:sz w:val="28"/>
          <w:szCs w:val="28"/>
        </w:rPr>
      </w:pPr>
    </w:p>
    <w:tbl>
      <w:tblPr>
        <w:tblW w:w="4395" w:type="dxa"/>
        <w:tblInd w:w="4644" w:type="dxa"/>
        <w:tblLook w:val="04A0" w:firstRow="1" w:lastRow="0" w:firstColumn="1" w:lastColumn="0" w:noHBand="0" w:noVBand="1"/>
      </w:tblPr>
      <w:tblGrid>
        <w:gridCol w:w="4395"/>
      </w:tblGrid>
      <w:tr w:rsidR="00ED5151" w:rsidRPr="0038368F" w:rsidTr="00DC2DF7">
        <w:tc>
          <w:tcPr>
            <w:tcW w:w="4395" w:type="dxa"/>
            <w:shd w:val="clear" w:color="auto" w:fill="auto"/>
          </w:tcPr>
          <w:p w:rsidR="00ED5151" w:rsidRPr="0038368F" w:rsidRDefault="00ED5151" w:rsidP="00DC2DF7">
            <w:pPr>
              <w:tabs>
                <w:tab w:val="left" w:pos="2480"/>
              </w:tabs>
              <w:jc w:val="both"/>
              <w:rPr>
                <w:b/>
                <w:sz w:val="28"/>
                <w:szCs w:val="28"/>
              </w:rPr>
            </w:pPr>
            <w:r w:rsidRPr="0038368F">
              <w:rPr>
                <w:b/>
                <w:sz w:val="28"/>
                <w:szCs w:val="28"/>
              </w:rPr>
              <w:t>УТВЕРЖДАЮ</w:t>
            </w:r>
          </w:p>
          <w:p w:rsidR="00ED5151" w:rsidRPr="0038368F" w:rsidRDefault="00ED5151" w:rsidP="00DC2DF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38368F">
              <w:rPr>
                <w:sz w:val="28"/>
                <w:szCs w:val="28"/>
              </w:rPr>
              <w:t>Проректор по учебной работе</w:t>
            </w:r>
          </w:p>
          <w:p w:rsidR="00ED5151" w:rsidRPr="0038368F" w:rsidRDefault="00ED5151" w:rsidP="00DC2DF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  <w:p w:rsidR="00ED5151" w:rsidRPr="0038368F" w:rsidRDefault="00ED5151" w:rsidP="00DC2DF7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 w:rsidRPr="0038368F">
              <w:rPr>
                <w:sz w:val="28"/>
                <w:szCs w:val="28"/>
              </w:rPr>
              <w:t>_____________Т.В. Гайворонская</w:t>
            </w:r>
          </w:p>
          <w:p w:rsidR="00ED5151" w:rsidRPr="0038368F" w:rsidRDefault="00ED5151" w:rsidP="00DC2DF7">
            <w:pPr>
              <w:tabs>
                <w:tab w:val="left" w:pos="2480"/>
              </w:tabs>
              <w:jc w:val="center"/>
              <w:rPr>
                <w:sz w:val="28"/>
                <w:szCs w:val="28"/>
              </w:rPr>
            </w:pPr>
          </w:p>
          <w:p w:rsidR="00ED5151" w:rsidRPr="0038368F" w:rsidRDefault="00ED5151" w:rsidP="00DC2DF7">
            <w:pPr>
              <w:tabs>
                <w:tab w:val="left" w:pos="2480"/>
              </w:tabs>
              <w:rPr>
                <w:b/>
                <w:sz w:val="28"/>
                <w:szCs w:val="28"/>
              </w:rPr>
            </w:pPr>
            <w:r w:rsidRPr="0038368F">
              <w:rPr>
                <w:sz w:val="28"/>
                <w:szCs w:val="28"/>
              </w:rPr>
              <w:t>«___»  __________________ 2025г.</w:t>
            </w:r>
          </w:p>
        </w:tc>
      </w:tr>
    </w:tbl>
    <w:p w:rsidR="00ED5151" w:rsidRPr="0038368F" w:rsidRDefault="00ED5151" w:rsidP="00ED5151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ED5151" w:rsidRPr="0038368F" w:rsidRDefault="00ED5151" w:rsidP="00ED5151">
      <w:pPr>
        <w:tabs>
          <w:tab w:val="left" w:pos="2480"/>
        </w:tabs>
        <w:jc w:val="center"/>
        <w:rPr>
          <w:b/>
          <w:sz w:val="28"/>
          <w:szCs w:val="28"/>
        </w:rPr>
      </w:pPr>
    </w:p>
    <w:p w:rsidR="00776782" w:rsidRPr="0038368F" w:rsidRDefault="00776782">
      <w:pPr>
        <w:pStyle w:val="a3"/>
        <w:rPr>
          <w:sz w:val="28"/>
        </w:rPr>
      </w:pPr>
    </w:p>
    <w:p w:rsidR="00776782" w:rsidRPr="0038368F" w:rsidRDefault="00776782">
      <w:pPr>
        <w:pStyle w:val="a3"/>
        <w:rPr>
          <w:sz w:val="28"/>
        </w:rPr>
      </w:pPr>
    </w:p>
    <w:p w:rsidR="00776782" w:rsidRPr="0038368F" w:rsidRDefault="00ED5151" w:rsidP="00ED5151">
      <w:pPr>
        <w:pStyle w:val="a3"/>
        <w:spacing w:before="108"/>
        <w:jc w:val="center"/>
        <w:rPr>
          <w:b/>
          <w:sz w:val="28"/>
        </w:rPr>
      </w:pPr>
      <w:r w:rsidRPr="0038368F">
        <w:rPr>
          <w:b/>
          <w:sz w:val="28"/>
        </w:rPr>
        <w:t>ФОНД ОЦЕНОЧНЫХ СРЕДСТВ ДЛЯ</w:t>
      </w:r>
    </w:p>
    <w:p w:rsidR="00ED5151" w:rsidRPr="0038368F" w:rsidRDefault="00ED5151" w:rsidP="00ED5151">
      <w:pPr>
        <w:adjustRightInd w:val="0"/>
        <w:jc w:val="center"/>
        <w:rPr>
          <w:b/>
          <w:bCs/>
          <w:caps/>
          <w:sz w:val="28"/>
          <w:szCs w:val="28"/>
        </w:rPr>
      </w:pPr>
      <w:r w:rsidRPr="0038368F">
        <w:rPr>
          <w:b/>
          <w:bCs/>
          <w:caps/>
          <w:sz w:val="28"/>
          <w:szCs w:val="28"/>
        </w:rPr>
        <w:t>государственной итоговой аттестации</w:t>
      </w:r>
    </w:p>
    <w:p w:rsidR="00ED5151" w:rsidRPr="00FC63E2" w:rsidRDefault="00ED5151" w:rsidP="00ED5151">
      <w:pPr>
        <w:pStyle w:val="a3"/>
        <w:spacing w:before="108"/>
        <w:jc w:val="center"/>
        <w:rPr>
          <w:color w:val="000000" w:themeColor="text1"/>
          <w:sz w:val="28"/>
        </w:rPr>
      </w:pPr>
    </w:p>
    <w:p w:rsidR="00C81FB1" w:rsidRPr="00FC63E2" w:rsidRDefault="00ED5151" w:rsidP="009113B5">
      <w:pPr>
        <w:adjustRightInd w:val="0"/>
        <w:jc w:val="both"/>
        <w:rPr>
          <w:bCs/>
          <w:color w:val="000000" w:themeColor="text1"/>
          <w:sz w:val="28"/>
          <w:szCs w:val="28"/>
        </w:rPr>
      </w:pPr>
      <w:r w:rsidRPr="00FC63E2">
        <w:rPr>
          <w:bCs/>
          <w:color w:val="000000" w:themeColor="text1"/>
          <w:sz w:val="28"/>
          <w:szCs w:val="28"/>
        </w:rPr>
        <w:t xml:space="preserve">Для специальности: </w:t>
      </w:r>
      <w:r w:rsidR="00C6617F" w:rsidRPr="00FC63E2">
        <w:rPr>
          <w:bCs/>
          <w:color w:val="000000" w:themeColor="text1"/>
          <w:sz w:val="28"/>
          <w:szCs w:val="28"/>
        </w:rPr>
        <w:t>31.02.06 Стоматология профилактическая</w:t>
      </w:r>
    </w:p>
    <w:p w:rsidR="00ED5151" w:rsidRPr="00FC63E2" w:rsidRDefault="00C81FB1" w:rsidP="009113B5">
      <w:pPr>
        <w:adjustRightInd w:val="0"/>
        <w:jc w:val="both"/>
        <w:rPr>
          <w:bCs/>
          <w:color w:val="000000" w:themeColor="text1"/>
          <w:sz w:val="28"/>
          <w:szCs w:val="28"/>
        </w:rPr>
      </w:pPr>
      <w:r w:rsidRPr="00FC63E2">
        <w:rPr>
          <w:bCs/>
          <w:color w:val="000000" w:themeColor="text1"/>
          <w:sz w:val="28"/>
          <w:szCs w:val="28"/>
        </w:rPr>
        <w:t>У</w:t>
      </w:r>
      <w:r w:rsidR="00ED5151" w:rsidRPr="00FC63E2">
        <w:rPr>
          <w:bCs/>
          <w:color w:val="000000" w:themeColor="text1"/>
          <w:sz w:val="28"/>
          <w:szCs w:val="28"/>
        </w:rPr>
        <w:t>ровень</w:t>
      </w:r>
      <w:r w:rsidR="00015FB9" w:rsidRPr="00FC63E2">
        <w:rPr>
          <w:bCs/>
          <w:color w:val="000000" w:themeColor="text1"/>
          <w:sz w:val="28"/>
          <w:szCs w:val="28"/>
        </w:rPr>
        <w:t xml:space="preserve">: </w:t>
      </w:r>
      <w:r w:rsidR="00015FB9" w:rsidRPr="00FC63E2">
        <w:rPr>
          <w:color w:val="000000" w:themeColor="text1"/>
          <w:sz w:val="28"/>
          <w:szCs w:val="28"/>
        </w:rPr>
        <w:t>среднее профессиональное образование</w:t>
      </w:r>
    </w:p>
    <w:p w:rsidR="00ED5151" w:rsidRPr="00FC63E2" w:rsidRDefault="00ED5151" w:rsidP="00ED5151">
      <w:pPr>
        <w:adjustRightInd w:val="0"/>
        <w:rPr>
          <w:bCs/>
          <w:color w:val="000000" w:themeColor="text1"/>
          <w:sz w:val="28"/>
          <w:szCs w:val="28"/>
        </w:rPr>
      </w:pPr>
      <w:r w:rsidRPr="00FC63E2">
        <w:rPr>
          <w:bCs/>
          <w:color w:val="000000" w:themeColor="text1"/>
          <w:sz w:val="28"/>
          <w:szCs w:val="28"/>
        </w:rPr>
        <w:t>Форма обучения: очная</w:t>
      </w:r>
    </w:p>
    <w:p w:rsidR="00ED5151" w:rsidRPr="00FC63E2" w:rsidRDefault="00ED5151" w:rsidP="00ED5151">
      <w:pPr>
        <w:adjustRightInd w:val="0"/>
        <w:rPr>
          <w:bCs/>
          <w:color w:val="000000" w:themeColor="text1"/>
          <w:sz w:val="28"/>
          <w:szCs w:val="28"/>
        </w:rPr>
      </w:pPr>
      <w:r w:rsidRPr="00FC63E2">
        <w:rPr>
          <w:bCs/>
          <w:color w:val="000000" w:themeColor="text1"/>
          <w:sz w:val="28"/>
          <w:szCs w:val="28"/>
        </w:rPr>
        <w:t xml:space="preserve">Квалификация выпускника: </w:t>
      </w:r>
      <w:r w:rsidR="00C6617F" w:rsidRPr="00FC63E2">
        <w:rPr>
          <w:bCs/>
          <w:color w:val="000000" w:themeColor="text1"/>
          <w:sz w:val="28"/>
          <w:szCs w:val="28"/>
        </w:rPr>
        <w:t>Гигиенист стоматологический</w:t>
      </w:r>
    </w:p>
    <w:p w:rsidR="00ED5151" w:rsidRPr="00FC63E2" w:rsidRDefault="00ED5151" w:rsidP="00ED5151">
      <w:pPr>
        <w:adjustRightInd w:val="0"/>
        <w:rPr>
          <w:bCs/>
          <w:color w:val="000000" w:themeColor="text1"/>
          <w:sz w:val="28"/>
          <w:szCs w:val="28"/>
        </w:rPr>
      </w:pPr>
      <w:r w:rsidRPr="00FC63E2">
        <w:rPr>
          <w:bCs/>
          <w:color w:val="000000" w:themeColor="text1"/>
          <w:sz w:val="28"/>
          <w:szCs w:val="28"/>
        </w:rPr>
        <w:t xml:space="preserve">Курс: </w:t>
      </w:r>
      <w:r w:rsidRPr="00FC63E2">
        <w:rPr>
          <w:bCs/>
          <w:color w:val="000000" w:themeColor="text1"/>
          <w:sz w:val="28"/>
          <w:szCs w:val="28"/>
          <w:lang w:val="en-US"/>
        </w:rPr>
        <w:t>II</w:t>
      </w:r>
    </w:p>
    <w:p w:rsidR="00ED5151" w:rsidRPr="00FC63E2" w:rsidRDefault="00ED5151" w:rsidP="00ED5151">
      <w:pPr>
        <w:adjustRightInd w:val="0"/>
        <w:rPr>
          <w:bCs/>
          <w:color w:val="000000" w:themeColor="text1"/>
          <w:sz w:val="28"/>
          <w:szCs w:val="28"/>
        </w:rPr>
      </w:pPr>
      <w:r w:rsidRPr="00FC63E2">
        <w:rPr>
          <w:bCs/>
          <w:color w:val="000000" w:themeColor="text1"/>
          <w:sz w:val="28"/>
          <w:szCs w:val="28"/>
        </w:rPr>
        <w:t>Семестр: 4</w:t>
      </w:r>
    </w:p>
    <w:p w:rsidR="00ED5151" w:rsidRPr="0038368F" w:rsidRDefault="00ED5151" w:rsidP="00ED5151">
      <w:pPr>
        <w:adjustRightInd w:val="0"/>
        <w:rPr>
          <w:b/>
          <w:bCs/>
          <w:sz w:val="28"/>
          <w:szCs w:val="28"/>
        </w:rPr>
      </w:pPr>
    </w:p>
    <w:p w:rsidR="00ED5151" w:rsidRPr="0038368F" w:rsidRDefault="00ED5151" w:rsidP="00ED5151">
      <w:pPr>
        <w:pStyle w:val="a3"/>
        <w:tabs>
          <w:tab w:val="num" w:pos="1080"/>
        </w:tabs>
        <w:ind w:firstLine="900"/>
        <w:jc w:val="center"/>
        <w:rPr>
          <w:b/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5B551D" w:rsidRPr="0038368F" w:rsidRDefault="005B551D" w:rsidP="00ED5151">
      <w:pPr>
        <w:jc w:val="center"/>
        <w:rPr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</w:p>
    <w:p w:rsidR="00ED5151" w:rsidRPr="0038368F" w:rsidRDefault="00ED5151" w:rsidP="00ED5151">
      <w:pPr>
        <w:jc w:val="center"/>
        <w:rPr>
          <w:sz w:val="28"/>
          <w:szCs w:val="28"/>
        </w:rPr>
      </w:pPr>
      <w:r w:rsidRPr="0038368F">
        <w:rPr>
          <w:sz w:val="28"/>
          <w:szCs w:val="28"/>
        </w:rPr>
        <w:t>Краснодар 2025</w:t>
      </w:r>
    </w:p>
    <w:p w:rsidR="00776782" w:rsidRPr="0038368F" w:rsidRDefault="00776782">
      <w:pPr>
        <w:pStyle w:val="a3"/>
        <w:rPr>
          <w:sz w:val="28"/>
        </w:rPr>
      </w:pPr>
    </w:p>
    <w:p w:rsidR="00776782" w:rsidRPr="0038368F" w:rsidRDefault="00776782" w:rsidP="00ED5151">
      <w:pPr>
        <w:pStyle w:val="1"/>
        <w:ind w:right="53"/>
        <w:jc w:val="center"/>
        <w:sectPr w:rsidR="00776782" w:rsidRPr="0038368F" w:rsidSect="00FE0DA5">
          <w:type w:val="continuous"/>
          <w:pgSz w:w="11910" w:h="16840"/>
          <w:pgMar w:top="1134" w:right="851" w:bottom="1134" w:left="1701" w:header="720" w:footer="720" w:gutter="0"/>
          <w:cols w:space="720"/>
        </w:sectPr>
      </w:pPr>
    </w:p>
    <w:p w:rsidR="00776782" w:rsidRPr="0038368F" w:rsidRDefault="00776782">
      <w:pPr>
        <w:pStyle w:val="a3"/>
        <w:spacing w:before="13"/>
      </w:pPr>
    </w:p>
    <w:p w:rsidR="00ED5151" w:rsidRPr="0038368F" w:rsidRDefault="00ED5151" w:rsidP="005B551D">
      <w:pPr>
        <w:pStyle w:val="a3"/>
        <w:tabs>
          <w:tab w:val="left" w:pos="4983"/>
        </w:tabs>
        <w:ind w:right="145" w:hanging="4"/>
        <w:jc w:val="both"/>
        <w:rPr>
          <w:sz w:val="28"/>
          <w:szCs w:val="28"/>
        </w:rPr>
      </w:pPr>
      <w:r w:rsidRPr="0090345D">
        <w:rPr>
          <w:color w:val="000000" w:themeColor="text1"/>
          <w:sz w:val="28"/>
          <w:szCs w:val="28"/>
        </w:rPr>
        <w:t>Фонд оценочных средств (ФОС) государственной итоговой аттестации выпускн</w:t>
      </w:r>
      <w:r w:rsidR="005A25A8" w:rsidRPr="0090345D">
        <w:rPr>
          <w:color w:val="000000" w:themeColor="text1"/>
          <w:sz w:val="28"/>
          <w:szCs w:val="28"/>
        </w:rPr>
        <w:t>и</w:t>
      </w:r>
      <w:r w:rsidRPr="0090345D">
        <w:rPr>
          <w:color w:val="000000" w:themeColor="text1"/>
          <w:sz w:val="28"/>
          <w:szCs w:val="28"/>
        </w:rPr>
        <w:t xml:space="preserve">ков составлен в соответствии с требованиями федерального государственного образовательного стандарта среднего профессионального образования (ФГОС CПO) по направлению подготовки </w:t>
      </w:r>
      <w:r w:rsidR="00224A98" w:rsidRPr="0090345D">
        <w:rPr>
          <w:color w:val="000000" w:themeColor="text1"/>
          <w:sz w:val="28"/>
          <w:szCs w:val="28"/>
        </w:rPr>
        <w:t xml:space="preserve">31.02.06 Стоматология профилактическая </w:t>
      </w:r>
      <w:r w:rsidRPr="0090345D">
        <w:rPr>
          <w:color w:val="000000" w:themeColor="text1"/>
          <w:sz w:val="28"/>
          <w:szCs w:val="28"/>
        </w:rPr>
        <w:t>(уровень среднего профессионального образования), утвержденного приказом Министерства просвещения Российской Федерации от 13 июля 2021 г. № 449; профессионального</w:t>
      </w:r>
      <w:r w:rsidRPr="0090345D">
        <w:rPr>
          <w:color w:val="000000" w:themeColor="text1"/>
          <w:spacing w:val="62"/>
          <w:w w:val="150"/>
          <w:sz w:val="28"/>
          <w:szCs w:val="28"/>
        </w:rPr>
        <w:t xml:space="preserve"> </w:t>
      </w:r>
      <w:r w:rsidRPr="0090345D">
        <w:rPr>
          <w:color w:val="000000" w:themeColor="text1"/>
          <w:sz w:val="28"/>
          <w:szCs w:val="28"/>
        </w:rPr>
        <w:t>стандарта</w:t>
      </w:r>
      <w:r w:rsidRPr="0090345D">
        <w:rPr>
          <w:color w:val="000000" w:themeColor="text1"/>
          <w:spacing w:val="69"/>
          <w:w w:val="150"/>
          <w:sz w:val="28"/>
          <w:szCs w:val="28"/>
        </w:rPr>
        <w:t xml:space="preserve"> </w:t>
      </w:r>
      <w:r w:rsidRPr="0090345D">
        <w:rPr>
          <w:color w:val="000000" w:themeColor="text1"/>
          <w:sz w:val="28"/>
          <w:szCs w:val="28"/>
        </w:rPr>
        <w:t>«Об</w:t>
      </w:r>
      <w:r w:rsidRPr="0090345D">
        <w:rPr>
          <w:color w:val="000000" w:themeColor="text1"/>
          <w:spacing w:val="64"/>
          <w:w w:val="150"/>
          <w:sz w:val="28"/>
          <w:szCs w:val="28"/>
        </w:rPr>
        <w:t xml:space="preserve"> </w:t>
      </w:r>
      <w:r w:rsidRPr="0090345D">
        <w:rPr>
          <w:color w:val="000000" w:themeColor="text1"/>
          <w:sz w:val="28"/>
          <w:szCs w:val="28"/>
        </w:rPr>
        <w:t>утверждении</w:t>
      </w:r>
      <w:r w:rsidRPr="0090345D">
        <w:rPr>
          <w:color w:val="000000" w:themeColor="text1"/>
          <w:spacing w:val="68"/>
          <w:w w:val="150"/>
          <w:sz w:val="28"/>
          <w:szCs w:val="28"/>
        </w:rPr>
        <w:t xml:space="preserve"> </w:t>
      </w:r>
      <w:r w:rsidRPr="0090345D">
        <w:rPr>
          <w:color w:val="000000" w:themeColor="text1"/>
          <w:sz w:val="28"/>
          <w:szCs w:val="28"/>
        </w:rPr>
        <w:t>профессионального</w:t>
      </w:r>
      <w:r w:rsidRPr="0090345D">
        <w:rPr>
          <w:color w:val="000000" w:themeColor="text1"/>
          <w:spacing w:val="51"/>
          <w:w w:val="150"/>
          <w:sz w:val="28"/>
          <w:szCs w:val="28"/>
        </w:rPr>
        <w:t xml:space="preserve"> </w:t>
      </w:r>
      <w:r w:rsidRPr="0090345D">
        <w:rPr>
          <w:color w:val="000000" w:themeColor="text1"/>
          <w:spacing w:val="-2"/>
          <w:sz w:val="28"/>
          <w:szCs w:val="28"/>
        </w:rPr>
        <w:t xml:space="preserve">стандарта </w:t>
      </w:r>
      <w:r w:rsidR="00224A98" w:rsidRPr="0090345D">
        <w:rPr>
          <w:color w:val="000000" w:themeColor="text1"/>
          <w:sz w:val="28"/>
          <w:szCs w:val="28"/>
        </w:rPr>
        <w:t>«Гигиенист стоматологический»</w:t>
      </w:r>
      <w:r w:rsidRPr="0090345D">
        <w:rPr>
          <w:color w:val="000000" w:themeColor="text1"/>
          <w:sz w:val="28"/>
          <w:szCs w:val="28"/>
        </w:rPr>
        <w:t>, утвержденного приказом Министерства труда и</w:t>
      </w:r>
      <w:r w:rsidRPr="0090345D">
        <w:rPr>
          <w:color w:val="000000" w:themeColor="text1"/>
          <w:spacing w:val="-4"/>
          <w:sz w:val="28"/>
          <w:szCs w:val="28"/>
        </w:rPr>
        <w:t xml:space="preserve"> </w:t>
      </w:r>
      <w:r w:rsidRPr="0090345D">
        <w:rPr>
          <w:color w:val="000000" w:themeColor="text1"/>
          <w:sz w:val="28"/>
          <w:szCs w:val="28"/>
        </w:rPr>
        <w:t>социальной защиты Российской Федерации от 31</w:t>
      </w:r>
      <w:r w:rsidRPr="0090345D">
        <w:rPr>
          <w:color w:val="000000" w:themeColor="text1"/>
          <w:spacing w:val="-1"/>
          <w:sz w:val="28"/>
          <w:szCs w:val="28"/>
        </w:rPr>
        <w:t xml:space="preserve"> </w:t>
      </w:r>
      <w:r w:rsidRPr="0090345D">
        <w:rPr>
          <w:color w:val="000000" w:themeColor="text1"/>
          <w:sz w:val="28"/>
          <w:szCs w:val="28"/>
        </w:rPr>
        <w:t xml:space="preserve">мая 2021 года № </w:t>
      </w:r>
      <w:r w:rsidRPr="0090345D">
        <w:rPr>
          <w:color w:val="000000" w:themeColor="text1"/>
          <w:spacing w:val="-4"/>
          <w:sz w:val="28"/>
          <w:szCs w:val="28"/>
        </w:rPr>
        <w:t>349н</w:t>
      </w:r>
      <w:r w:rsidR="00CB4B2F">
        <w:rPr>
          <w:color w:val="000000" w:themeColor="text1"/>
          <w:spacing w:val="-4"/>
          <w:sz w:val="28"/>
          <w:szCs w:val="28"/>
        </w:rPr>
        <w:t>.</w:t>
      </w:r>
    </w:p>
    <w:p w:rsidR="00ED5151" w:rsidRPr="0038368F" w:rsidRDefault="00ED5151" w:rsidP="005B551D">
      <w:pPr>
        <w:pStyle w:val="a3"/>
        <w:tabs>
          <w:tab w:val="left" w:pos="4983"/>
        </w:tabs>
        <w:ind w:right="145" w:hanging="4"/>
        <w:jc w:val="both"/>
        <w:rPr>
          <w:sz w:val="28"/>
          <w:szCs w:val="28"/>
        </w:rPr>
      </w:pPr>
      <w:r w:rsidRPr="0038368F">
        <w:rPr>
          <w:color w:val="4D52A5"/>
          <w:sz w:val="28"/>
          <w:szCs w:val="28"/>
        </w:rPr>
        <w:tab/>
      </w:r>
    </w:p>
    <w:p w:rsidR="00ED5151" w:rsidRPr="0038368F" w:rsidRDefault="005A25A8" w:rsidP="005B551D">
      <w:pPr>
        <w:pStyle w:val="a3"/>
        <w:spacing w:line="242" w:lineRule="auto"/>
        <w:ind w:hanging="4"/>
        <w:jc w:val="both"/>
        <w:rPr>
          <w:b/>
          <w:sz w:val="28"/>
          <w:szCs w:val="28"/>
        </w:rPr>
      </w:pPr>
      <w:r w:rsidRPr="0038368F">
        <w:rPr>
          <w:b/>
          <w:spacing w:val="-2"/>
          <w:sz w:val="28"/>
          <w:szCs w:val="28"/>
        </w:rPr>
        <w:t>Разработчики</w:t>
      </w:r>
      <w:r w:rsidRPr="0038368F">
        <w:rPr>
          <w:sz w:val="28"/>
          <w:szCs w:val="28"/>
        </w:rPr>
        <w:t xml:space="preserve"> </w:t>
      </w:r>
      <w:r w:rsidRPr="0038368F">
        <w:rPr>
          <w:b/>
          <w:sz w:val="28"/>
          <w:szCs w:val="28"/>
        </w:rPr>
        <w:t>фонда оценочных средств</w:t>
      </w:r>
    </w:p>
    <w:p w:rsidR="00C81FB1" w:rsidRPr="0038368F" w:rsidRDefault="00C81FB1" w:rsidP="00C81FB1">
      <w:pPr>
        <w:pStyle w:val="a3"/>
        <w:spacing w:line="242" w:lineRule="auto"/>
        <w:ind w:hanging="4"/>
        <w:jc w:val="both"/>
        <w:rPr>
          <w:b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0"/>
        <w:gridCol w:w="3828"/>
      </w:tblGrid>
      <w:tr w:rsidR="00C81FB1" w:rsidRPr="0038368F" w:rsidTr="005B551D">
        <w:tc>
          <w:tcPr>
            <w:tcW w:w="5620" w:type="dxa"/>
          </w:tcPr>
          <w:p w:rsidR="00C81FB1" w:rsidRPr="003A7946" w:rsidRDefault="00596618" w:rsidP="00596618">
            <w:pPr>
              <w:pStyle w:val="2"/>
              <w:spacing w:line="240" w:lineRule="auto"/>
              <w:ind w:hanging="4"/>
              <w:outlineLvl w:val="1"/>
              <w:rPr>
                <w:b w:val="0"/>
                <w:spacing w:val="-2"/>
                <w:sz w:val="28"/>
                <w:szCs w:val="28"/>
              </w:rPr>
            </w:pPr>
            <w:r w:rsidRPr="003A7946">
              <w:rPr>
                <w:b w:val="0"/>
                <w:spacing w:val="-2"/>
                <w:sz w:val="28"/>
                <w:szCs w:val="28"/>
              </w:rPr>
              <w:t>Руководитель образовательной программы среднего профессионального образования на по направлению 31.02.06 Стоматология профилактическая</w:t>
            </w:r>
          </w:p>
        </w:tc>
        <w:tc>
          <w:tcPr>
            <w:tcW w:w="3828" w:type="dxa"/>
          </w:tcPr>
          <w:p w:rsidR="00C81FB1" w:rsidRPr="003A7946" w:rsidRDefault="00C81FB1" w:rsidP="004B27FC">
            <w:pPr>
              <w:pStyle w:val="2"/>
              <w:spacing w:line="240" w:lineRule="auto"/>
              <w:ind w:hanging="4"/>
              <w:outlineLvl w:val="1"/>
              <w:rPr>
                <w:b w:val="0"/>
                <w:spacing w:val="-4"/>
                <w:sz w:val="28"/>
                <w:szCs w:val="28"/>
              </w:rPr>
            </w:pPr>
            <w:r w:rsidRPr="003A7946">
              <w:rPr>
                <w:b w:val="0"/>
                <w:spacing w:val="-4"/>
                <w:sz w:val="28"/>
                <w:szCs w:val="28"/>
              </w:rPr>
              <w:t xml:space="preserve">                         </w:t>
            </w:r>
            <w:r w:rsidR="00227035">
              <w:rPr>
                <w:b w:val="0"/>
                <w:spacing w:val="-4"/>
                <w:sz w:val="28"/>
                <w:szCs w:val="28"/>
              </w:rPr>
              <w:t xml:space="preserve">  </w:t>
            </w:r>
            <w:r w:rsidR="004B27FC" w:rsidRPr="003A7946">
              <w:rPr>
                <w:b w:val="0"/>
                <w:spacing w:val="-4"/>
                <w:sz w:val="28"/>
                <w:szCs w:val="28"/>
              </w:rPr>
              <w:t>А.В. Арутюнов</w:t>
            </w:r>
          </w:p>
        </w:tc>
      </w:tr>
      <w:tr w:rsidR="00C81FB1" w:rsidRPr="0038368F" w:rsidTr="005B551D">
        <w:tc>
          <w:tcPr>
            <w:tcW w:w="5620" w:type="dxa"/>
          </w:tcPr>
          <w:p w:rsidR="00C81FB1" w:rsidRPr="0038368F" w:rsidRDefault="00C81FB1" w:rsidP="00C81FB1">
            <w:pPr>
              <w:pStyle w:val="2"/>
              <w:spacing w:line="240" w:lineRule="auto"/>
              <w:ind w:hanging="4"/>
              <w:outlineLvl w:val="1"/>
              <w:rPr>
                <w:b w:val="0"/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</w:tcPr>
          <w:p w:rsidR="00C81FB1" w:rsidRPr="0038368F" w:rsidRDefault="00C81FB1" w:rsidP="00C81FB1">
            <w:pPr>
              <w:pStyle w:val="2"/>
              <w:spacing w:line="240" w:lineRule="auto"/>
              <w:ind w:hanging="4"/>
              <w:outlineLvl w:val="1"/>
              <w:rPr>
                <w:b w:val="0"/>
                <w:spacing w:val="-4"/>
                <w:sz w:val="28"/>
                <w:szCs w:val="28"/>
              </w:rPr>
            </w:pPr>
          </w:p>
        </w:tc>
      </w:tr>
      <w:tr w:rsidR="00BA66B3" w:rsidRPr="0038368F" w:rsidTr="005B551D">
        <w:tc>
          <w:tcPr>
            <w:tcW w:w="5620" w:type="dxa"/>
          </w:tcPr>
          <w:p w:rsidR="00BA66B3" w:rsidRPr="0038368F" w:rsidRDefault="00C81FB1" w:rsidP="00C81FB1">
            <w:pPr>
              <w:pStyle w:val="2"/>
              <w:spacing w:line="240" w:lineRule="auto"/>
              <w:ind w:hanging="4"/>
              <w:outlineLvl w:val="1"/>
              <w:rPr>
                <w:b w:val="0"/>
                <w:spacing w:val="-2"/>
                <w:sz w:val="28"/>
                <w:szCs w:val="28"/>
              </w:rPr>
            </w:pPr>
            <w:r w:rsidRPr="0038368F">
              <w:rPr>
                <w:b w:val="0"/>
                <w:spacing w:val="-2"/>
                <w:sz w:val="28"/>
                <w:szCs w:val="28"/>
              </w:rPr>
              <w:t xml:space="preserve">Директор </w:t>
            </w:r>
            <w:r w:rsidRPr="0038368F">
              <w:rPr>
                <w:rFonts w:eastAsia="TimesNewRomanPSMT"/>
                <w:b w:val="0"/>
                <w:sz w:val="28"/>
                <w:szCs w:val="28"/>
              </w:rPr>
              <w:t>Института среднего профессионального образования</w:t>
            </w:r>
            <w:r w:rsidRPr="0038368F">
              <w:rPr>
                <w:b w:val="0"/>
                <w:spacing w:val="-2"/>
                <w:sz w:val="28"/>
                <w:szCs w:val="28"/>
              </w:rPr>
              <w:t xml:space="preserve"> </w:t>
            </w:r>
          </w:p>
          <w:p w:rsidR="00C81FB1" w:rsidRPr="0038368F" w:rsidRDefault="00C81FB1" w:rsidP="00C81FB1">
            <w:pPr>
              <w:pStyle w:val="2"/>
              <w:spacing w:line="240" w:lineRule="auto"/>
              <w:ind w:hanging="4"/>
              <w:outlineLvl w:val="1"/>
              <w:rPr>
                <w:b w:val="0"/>
              </w:rPr>
            </w:pPr>
          </w:p>
        </w:tc>
        <w:tc>
          <w:tcPr>
            <w:tcW w:w="3828" w:type="dxa"/>
          </w:tcPr>
          <w:p w:rsidR="005A25A8" w:rsidRPr="00227035" w:rsidRDefault="00227035" w:rsidP="00227035">
            <w:pPr>
              <w:pStyle w:val="2"/>
              <w:spacing w:line="240" w:lineRule="auto"/>
              <w:ind w:hanging="4"/>
              <w:outlineLvl w:val="1"/>
              <w:rPr>
                <w:b w:val="0"/>
                <w:spacing w:val="-4"/>
                <w:sz w:val="28"/>
                <w:szCs w:val="28"/>
              </w:rPr>
            </w:pPr>
            <w:r>
              <w:rPr>
                <w:b w:val="0"/>
                <w:spacing w:val="-4"/>
                <w:sz w:val="28"/>
                <w:szCs w:val="28"/>
              </w:rPr>
              <w:t xml:space="preserve">                    </w:t>
            </w:r>
            <w:r>
              <w:rPr>
                <w:rFonts w:eastAsia="TimesNewRomanPSMT"/>
                <w:b w:val="0"/>
                <w:sz w:val="28"/>
                <w:szCs w:val="28"/>
              </w:rPr>
              <w:t xml:space="preserve">          </w:t>
            </w:r>
            <w:r w:rsidR="00C81FB1" w:rsidRPr="0038368F">
              <w:rPr>
                <w:rFonts w:eastAsia="TimesNewRomanPSMT"/>
                <w:b w:val="0"/>
                <w:sz w:val="28"/>
                <w:szCs w:val="28"/>
              </w:rPr>
              <w:t>Е.А. Чабанец</w:t>
            </w:r>
          </w:p>
        </w:tc>
      </w:tr>
      <w:tr w:rsidR="00BA66B3" w:rsidRPr="0038368F" w:rsidTr="005B551D">
        <w:tc>
          <w:tcPr>
            <w:tcW w:w="5620" w:type="dxa"/>
          </w:tcPr>
          <w:p w:rsidR="005A25A8" w:rsidRPr="00227035" w:rsidRDefault="005A25A8" w:rsidP="00C81FB1">
            <w:pPr>
              <w:pStyle w:val="a3"/>
              <w:spacing w:line="242" w:lineRule="auto"/>
              <w:ind w:hanging="4"/>
              <w:rPr>
                <w:color w:val="000000" w:themeColor="text1"/>
                <w:spacing w:val="-4"/>
                <w:sz w:val="28"/>
                <w:szCs w:val="28"/>
              </w:rPr>
            </w:pPr>
            <w:r w:rsidRPr="00227035">
              <w:rPr>
                <w:color w:val="000000" w:themeColor="text1"/>
                <w:sz w:val="28"/>
                <w:szCs w:val="28"/>
              </w:rPr>
              <w:t xml:space="preserve">Секретарь ГИА, </w:t>
            </w:r>
            <w:r w:rsidR="004B27FC" w:rsidRPr="00227035">
              <w:rPr>
                <w:color w:val="000000" w:themeColor="text1"/>
                <w:sz w:val="28"/>
                <w:szCs w:val="28"/>
              </w:rPr>
              <w:t xml:space="preserve">ассистент кафедры стоматологии общей практики </w:t>
            </w:r>
          </w:p>
          <w:p w:rsidR="00BA66B3" w:rsidRPr="00227035" w:rsidRDefault="00BA66B3" w:rsidP="00C81FB1">
            <w:pPr>
              <w:pStyle w:val="2"/>
              <w:spacing w:line="240" w:lineRule="auto"/>
              <w:ind w:hanging="4"/>
              <w:outlineLvl w:val="1"/>
              <w:rPr>
                <w:b w:val="0"/>
                <w:color w:val="000000" w:themeColor="text1"/>
              </w:rPr>
            </w:pPr>
          </w:p>
        </w:tc>
        <w:tc>
          <w:tcPr>
            <w:tcW w:w="3828" w:type="dxa"/>
          </w:tcPr>
          <w:p w:rsidR="00BA66B3" w:rsidRPr="00227035" w:rsidRDefault="005A25A8" w:rsidP="00DF7D58">
            <w:pPr>
              <w:pStyle w:val="2"/>
              <w:spacing w:line="240" w:lineRule="auto"/>
              <w:ind w:hanging="4"/>
              <w:outlineLvl w:val="1"/>
              <w:rPr>
                <w:b w:val="0"/>
                <w:color w:val="000000" w:themeColor="text1"/>
              </w:rPr>
            </w:pPr>
            <w:r w:rsidRPr="00227035">
              <w:rPr>
                <w:b w:val="0"/>
                <w:color w:val="000000" w:themeColor="text1"/>
                <w:sz w:val="28"/>
                <w:szCs w:val="28"/>
              </w:rPr>
              <w:t xml:space="preserve">                        </w:t>
            </w:r>
            <w:r w:rsidR="00227035">
              <w:rPr>
                <w:b w:val="0"/>
                <w:color w:val="000000" w:themeColor="text1"/>
                <w:sz w:val="28"/>
                <w:szCs w:val="28"/>
              </w:rPr>
              <w:t xml:space="preserve">    </w:t>
            </w:r>
            <w:r w:rsidR="00DF7D58" w:rsidRPr="00227035">
              <w:rPr>
                <w:b w:val="0"/>
                <w:color w:val="000000" w:themeColor="text1"/>
                <w:sz w:val="28"/>
                <w:szCs w:val="28"/>
              </w:rPr>
              <w:t>М.М. Совмиз</w:t>
            </w:r>
          </w:p>
        </w:tc>
      </w:tr>
    </w:tbl>
    <w:p w:rsidR="00BA66B3" w:rsidRPr="0038368F" w:rsidRDefault="00BA66B3" w:rsidP="00C81FB1">
      <w:pPr>
        <w:pStyle w:val="2"/>
        <w:spacing w:line="240" w:lineRule="auto"/>
        <w:ind w:left="158"/>
      </w:pPr>
    </w:p>
    <w:p w:rsidR="00776782" w:rsidRPr="0038368F" w:rsidRDefault="00776782" w:rsidP="00C81FB1">
      <w:pPr>
        <w:pStyle w:val="a3"/>
        <w:spacing w:before="9"/>
        <w:rPr>
          <w:b/>
          <w:sz w:val="15"/>
        </w:rPr>
      </w:pPr>
    </w:p>
    <w:p w:rsidR="00776782" w:rsidRPr="0038368F" w:rsidRDefault="00776782" w:rsidP="00C81FB1">
      <w:pPr>
        <w:pStyle w:val="a3"/>
        <w:rPr>
          <w:b/>
          <w:sz w:val="15"/>
        </w:rPr>
        <w:sectPr w:rsidR="00776782" w:rsidRPr="0038368F" w:rsidSect="00FE0DA5">
          <w:headerReference w:type="even" r:id="rId7"/>
          <w:headerReference w:type="default" r:id="rId8"/>
          <w:pgSz w:w="11910" w:h="16840"/>
          <w:pgMar w:top="1134" w:right="851" w:bottom="1134" w:left="1701" w:header="549" w:footer="0" w:gutter="0"/>
          <w:pgNumType w:start="2"/>
          <w:cols w:space="720"/>
        </w:sectPr>
      </w:pPr>
    </w:p>
    <w:p w:rsidR="00776782" w:rsidRPr="0038368F" w:rsidRDefault="00776782" w:rsidP="00C81FB1">
      <w:pPr>
        <w:pStyle w:val="a3"/>
        <w:jc w:val="right"/>
        <w:sectPr w:rsidR="00776782" w:rsidRPr="0038368F" w:rsidSect="00FE0DA5">
          <w:type w:val="continuous"/>
          <w:pgSz w:w="11910" w:h="16840"/>
          <w:pgMar w:top="1134" w:right="851" w:bottom="1134" w:left="1701" w:header="549" w:footer="0" w:gutter="0"/>
          <w:cols w:num="2" w:space="720" w:equalWidth="0">
            <w:col w:w="6046" w:space="589"/>
            <w:col w:w="2723"/>
          </w:cols>
        </w:sectPr>
      </w:pPr>
    </w:p>
    <w:p w:rsidR="00776782" w:rsidRPr="0038368F" w:rsidRDefault="003B7FBC" w:rsidP="003B7FBC">
      <w:pPr>
        <w:pStyle w:val="2"/>
        <w:tabs>
          <w:tab w:val="left" w:pos="381"/>
        </w:tabs>
        <w:spacing w:line="237" w:lineRule="auto"/>
        <w:ind w:right="223" w:firstLine="567"/>
        <w:rPr>
          <w:sz w:val="28"/>
          <w:szCs w:val="28"/>
        </w:rPr>
      </w:pPr>
      <w:r w:rsidRPr="0038368F">
        <w:rPr>
          <w:sz w:val="28"/>
          <w:szCs w:val="28"/>
        </w:rPr>
        <w:lastRenderedPageBreak/>
        <w:t>1.</w:t>
      </w:r>
      <w:r w:rsidR="00F12FFD" w:rsidRPr="0038368F">
        <w:rPr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Пере</w:t>
      </w:r>
      <w:r w:rsidR="005A25A8" w:rsidRPr="0038368F">
        <w:rPr>
          <w:sz w:val="28"/>
          <w:szCs w:val="28"/>
        </w:rPr>
        <w:t>чень компетенций</w:t>
      </w:r>
      <w:r w:rsidR="00C550C9" w:rsidRPr="0038368F">
        <w:rPr>
          <w:color w:val="0E0E0E"/>
          <w:sz w:val="28"/>
          <w:szCs w:val="28"/>
        </w:rPr>
        <w:t xml:space="preserve">, </w:t>
      </w:r>
      <w:r w:rsidR="005A25A8" w:rsidRPr="0038368F">
        <w:rPr>
          <w:sz w:val="28"/>
          <w:szCs w:val="28"/>
        </w:rPr>
        <w:t>которыми должн</w:t>
      </w:r>
      <w:r w:rsidR="00C550C9" w:rsidRPr="0038368F">
        <w:rPr>
          <w:sz w:val="28"/>
          <w:szCs w:val="28"/>
        </w:rPr>
        <w:t>ы овладеть обу</w:t>
      </w:r>
      <w:r w:rsidR="004B5FB2" w:rsidRPr="0038368F">
        <w:rPr>
          <w:sz w:val="28"/>
          <w:szCs w:val="28"/>
        </w:rPr>
        <w:t>чающиеся</w:t>
      </w:r>
      <w:r w:rsidR="00C550C9" w:rsidRPr="0038368F">
        <w:rPr>
          <w:sz w:val="28"/>
          <w:szCs w:val="28"/>
        </w:rPr>
        <w:t xml:space="preserve"> </w:t>
      </w:r>
      <w:r w:rsidR="00C550C9" w:rsidRPr="0038368F">
        <w:rPr>
          <w:color w:val="181818"/>
          <w:sz w:val="28"/>
          <w:szCs w:val="28"/>
        </w:rPr>
        <w:t xml:space="preserve">в </w:t>
      </w:r>
      <w:r w:rsidR="00C550C9" w:rsidRPr="0038368F">
        <w:rPr>
          <w:sz w:val="28"/>
          <w:szCs w:val="28"/>
        </w:rPr>
        <w:t>рез</w:t>
      </w:r>
      <w:r w:rsidR="004B5FB2" w:rsidRPr="0038368F">
        <w:rPr>
          <w:sz w:val="28"/>
          <w:szCs w:val="28"/>
        </w:rPr>
        <w:t>ультате освоения образовательной</w:t>
      </w:r>
      <w:r w:rsidR="00C550C9" w:rsidRPr="0038368F">
        <w:rPr>
          <w:sz w:val="28"/>
          <w:szCs w:val="28"/>
        </w:rPr>
        <w:t xml:space="preserve"> программы:</w:t>
      </w:r>
    </w:p>
    <w:p w:rsidR="00DF7D58" w:rsidRPr="0090345D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000000" w:themeColor="text1"/>
          <w:sz w:val="28"/>
          <w:szCs w:val="28"/>
        </w:rPr>
      </w:pPr>
      <w:r w:rsidRPr="0090345D">
        <w:rPr>
          <w:color w:val="000000" w:themeColor="text1"/>
          <w:sz w:val="28"/>
          <w:szCs w:val="28"/>
        </w:rPr>
        <w:t xml:space="preserve"> Гигиенист стоматологический должен обладать общими компетенциями, включающими в себя способность: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1. Понимать сущность и социальную значимость своей будущей профессии, проявлять к ней устойчивый профессиональный интерес.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качество и эффективность.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4. Осуществлять поиск и использование информации, необходимой для профессионального и личностного развития с целью эффективного выполнения профессиональных задач.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7. Брать на себя ответственность за работу членов команды (подчиненных) и результат выполнения заданий.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12. Оказывать первую (доврачебную) медицинскую помощь при неотложных состояниях.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Гигиенист стоматологический должен обладать профессиональными компетенциями, соответствующими видам деятельности: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5.2.1. Диагностика и профилактика стоматологических заболеваний.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1.1. Регистрировать данные эпидемиологического стоматологического обследования населения.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 xml:space="preserve">ПК 1.2. Осуществлять сбор данных о состоянии здоровья населения </w:t>
      </w:r>
      <w:r w:rsidRPr="00DF7D58">
        <w:rPr>
          <w:color w:val="2D2D2D"/>
          <w:sz w:val="28"/>
          <w:szCs w:val="28"/>
        </w:rPr>
        <w:lastRenderedPageBreak/>
        <w:t>пациента и проводить осмотр полости рта.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1.3. Выявлять факторы риска возникновения стоматологических заболеваний.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1.4. Проводить профилактику стоматологических заболеваний.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1.5. Вести медицинскую документацию.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1.6. Соблюдать установленные требования к хранению и использованию средств гигиены и профилактики, правилам работы и контролю за состоянием медицинского стоматологического оборудования, инструментария.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1.7. Оказывать первую медицинскую помощь при неотложных состояниях.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5.2.2. Проведение индивидуальной и профессиональной гигиены полости рта.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2.1. Оценивать состояние тканей пародонта и гигиены полости рта.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2.2. Обучать пациентов уходу за полостью рта и применению средств гигиены, оценивать эффективность проводимых мероприятий.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2.3. Осуществлять индивидуальный подбор средств гигиены полости рта в зависимости от возраста и состояния здоровья пациента.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2.4. Осуществлять профессиональную гигиену полости рта.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5.2.3. Санитарно-гигиеническое просвещение в области профилактики стоматологических заболеваний.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3.1. Проводить мероприятия по стоматологическому просвещению населения.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3.2. Консультировать работников школьно-дошкольных, образовательных организаций и семью по вопросам профилактики основных стоматологических заболеваний.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3.3. Оценивать эффективность мероприятий по стоматологическому просвещению.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ПК 3.4. Формировать мотивацию к здоровому образу жизни.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6.1 Программа подготовки специалистов среднего звена</w:t>
      </w:r>
      <w:r w:rsidR="00596618">
        <w:rPr>
          <w:color w:val="2D2D2D"/>
          <w:sz w:val="28"/>
          <w:szCs w:val="28"/>
        </w:rPr>
        <w:t xml:space="preserve"> </w:t>
      </w:r>
      <w:r w:rsidRPr="00DF7D58">
        <w:rPr>
          <w:color w:val="2D2D2D"/>
          <w:sz w:val="28"/>
          <w:szCs w:val="28"/>
        </w:rPr>
        <w:t>(</w:t>
      </w:r>
      <w:r w:rsidR="00596618">
        <w:rPr>
          <w:color w:val="2D2D2D"/>
          <w:sz w:val="28"/>
          <w:szCs w:val="28"/>
        </w:rPr>
        <w:t xml:space="preserve">далее - </w:t>
      </w:r>
      <w:r w:rsidRPr="00DF7D58">
        <w:rPr>
          <w:color w:val="2D2D2D"/>
          <w:sz w:val="28"/>
          <w:szCs w:val="28"/>
        </w:rPr>
        <w:t>ППССЗ) предусматривает изучение следующих учебных циклов: общего гуманитарного и социально-экономического; математического и общего естественнонаучного; профессионального;</w:t>
      </w:r>
      <w:r w:rsidR="00596618">
        <w:rPr>
          <w:color w:val="2D2D2D"/>
          <w:sz w:val="28"/>
          <w:szCs w:val="28"/>
        </w:rPr>
        <w:t xml:space="preserve"> </w:t>
      </w:r>
      <w:r w:rsidRPr="00DF7D58">
        <w:rPr>
          <w:color w:val="2D2D2D"/>
          <w:sz w:val="28"/>
          <w:szCs w:val="28"/>
        </w:rPr>
        <w:t>и разделов: учебная практика; производственная практика (по профилю специальности); производственная практика (преддипломная); промежуточная аттестация; государственная итоговая аттестация.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 xml:space="preserve"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</w:t>
      </w:r>
      <w:r w:rsidRPr="00DF7D58">
        <w:rPr>
          <w:color w:val="2D2D2D"/>
          <w:sz w:val="28"/>
          <w:szCs w:val="28"/>
        </w:rPr>
        <w:lastRenderedPageBreak/>
        <w:t>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Общий гуманитарный и социально-экономический учебные циклы состоят из дисциплин.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 - "Основы философии", "История", "Психология общения", "Иностранный язык", "Физическая культура".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Обязательная часть профессионального учебного цикла ППССЗ базовой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DF7D58" w:rsidRPr="00DF7D58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2D2D2D"/>
          <w:sz w:val="28"/>
          <w:szCs w:val="28"/>
        </w:rPr>
      </w:pPr>
      <w:r w:rsidRPr="00DF7D58">
        <w:rPr>
          <w:color w:val="2D2D2D"/>
          <w:sz w:val="28"/>
          <w:szCs w:val="28"/>
        </w:rPr>
        <w:t>Дисциплина "Физическая культура" реализуется в порядке, установленном образовательной организацией. 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"Физическая культура" с учетом состояния их зд</w:t>
      </w:r>
      <w:r w:rsidR="00596618">
        <w:rPr>
          <w:color w:val="2D2D2D"/>
          <w:sz w:val="28"/>
          <w:szCs w:val="28"/>
        </w:rPr>
        <w:t xml:space="preserve">оровья </w:t>
      </w:r>
      <w:r w:rsidRPr="00DF7D58">
        <w:rPr>
          <w:color w:val="2D2D2D"/>
          <w:sz w:val="28"/>
          <w:szCs w:val="28"/>
        </w:rPr>
        <w:t>(абзац введен Приказом Минобрнауки России от 24.07.2015 № 754)</w:t>
      </w:r>
      <w:r w:rsidR="00596618">
        <w:rPr>
          <w:color w:val="2D2D2D"/>
          <w:sz w:val="28"/>
          <w:szCs w:val="28"/>
        </w:rPr>
        <w:t>.</w:t>
      </w:r>
    </w:p>
    <w:p w:rsidR="00776782" w:rsidRPr="0090345D" w:rsidRDefault="00DF7D58" w:rsidP="0090345D">
      <w:pPr>
        <w:pStyle w:val="a3"/>
        <w:spacing w:before="5" w:line="244" w:lineRule="auto"/>
        <w:ind w:left="107" w:right="199" w:firstLine="693"/>
        <w:jc w:val="both"/>
        <w:rPr>
          <w:color w:val="000000" w:themeColor="text1"/>
        </w:rPr>
      </w:pPr>
      <w:r w:rsidRPr="0090345D">
        <w:rPr>
          <w:color w:val="000000" w:themeColor="text1"/>
          <w:sz w:val="28"/>
          <w:szCs w:val="28"/>
        </w:rP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F12FFD" w:rsidRPr="0038368F" w:rsidRDefault="00F12FFD" w:rsidP="0090345D">
      <w:pPr>
        <w:pStyle w:val="2"/>
        <w:tabs>
          <w:tab w:val="left" w:pos="567"/>
        </w:tabs>
        <w:spacing w:line="273" w:lineRule="exact"/>
        <w:ind w:firstLine="567"/>
        <w:rPr>
          <w:sz w:val="28"/>
          <w:szCs w:val="28"/>
        </w:rPr>
      </w:pPr>
    </w:p>
    <w:p w:rsidR="00776782" w:rsidRPr="0038368F" w:rsidRDefault="00AB4EC6" w:rsidP="0090345D">
      <w:pPr>
        <w:pStyle w:val="2"/>
        <w:tabs>
          <w:tab w:val="left" w:pos="567"/>
        </w:tabs>
        <w:spacing w:line="273" w:lineRule="exact"/>
        <w:ind w:firstLine="567"/>
        <w:rPr>
          <w:sz w:val="28"/>
          <w:szCs w:val="28"/>
        </w:rPr>
      </w:pPr>
      <w:r w:rsidRPr="0038368F">
        <w:rPr>
          <w:sz w:val="28"/>
          <w:szCs w:val="28"/>
        </w:rPr>
        <w:t>2.</w:t>
      </w:r>
      <w:r w:rsidR="00F12FFD" w:rsidRPr="0038368F">
        <w:rPr>
          <w:sz w:val="28"/>
          <w:szCs w:val="28"/>
        </w:rPr>
        <w:t xml:space="preserve"> </w:t>
      </w:r>
      <w:r w:rsidR="00596618">
        <w:rPr>
          <w:sz w:val="28"/>
          <w:szCs w:val="28"/>
        </w:rPr>
        <w:t>Показатели</w:t>
      </w:r>
      <w:r w:rsidR="00C550C9" w:rsidRPr="0038368F">
        <w:rPr>
          <w:spacing w:val="33"/>
          <w:sz w:val="28"/>
          <w:szCs w:val="28"/>
        </w:rPr>
        <w:t xml:space="preserve"> </w:t>
      </w:r>
      <w:r w:rsidRPr="0038368F">
        <w:rPr>
          <w:spacing w:val="33"/>
          <w:sz w:val="28"/>
          <w:szCs w:val="28"/>
        </w:rPr>
        <w:t>и</w:t>
      </w:r>
      <w:r w:rsidR="00C550C9" w:rsidRPr="0038368F">
        <w:rPr>
          <w:spacing w:val="-6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кр</w:t>
      </w:r>
      <w:r w:rsidRPr="0038368F">
        <w:rPr>
          <w:sz w:val="28"/>
          <w:szCs w:val="28"/>
        </w:rPr>
        <w:t xml:space="preserve">итерии оценивания компетенций и шкалы оценивания: </w:t>
      </w:r>
    </w:p>
    <w:p w:rsidR="00776782" w:rsidRPr="0038368F" w:rsidRDefault="00984774" w:rsidP="0090345D">
      <w:pPr>
        <w:pStyle w:val="a3"/>
        <w:spacing w:line="274" w:lineRule="exact"/>
        <w:ind w:firstLine="567"/>
        <w:jc w:val="both"/>
      </w:pPr>
      <w:r w:rsidRPr="0038368F">
        <w:rPr>
          <w:sz w:val="28"/>
          <w:szCs w:val="28"/>
        </w:rPr>
        <w:t>Критерии оценки результатов сдачи государственного экзамена.</w:t>
      </w:r>
      <w:r w:rsidR="00C550C9" w:rsidRPr="0038368F">
        <w:rPr>
          <w:spacing w:val="8"/>
        </w:rPr>
        <w:t xml:space="preserve"> </w:t>
      </w:r>
    </w:p>
    <w:p w:rsidR="00984774" w:rsidRPr="0038368F" w:rsidRDefault="00984774" w:rsidP="0090345D">
      <w:pPr>
        <w:adjustRightInd w:val="0"/>
        <w:ind w:firstLine="567"/>
        <w:jc w:val="both"/>
        <w:rPr>
          <w:sz w:val="28"/>
          <w:szCs w:val="28"/>
        </w:rPr>
      </w:pPr>
      <w:r w:rsidRPr="0038368F">
        <w:rPr>
          <w:sz w:val="28"/>
          <w:szCs w:val="28"/>
        </w:rPr>
        <w:t>Оценка умений решать конкретные профессиональные задачи в ходе собеседования</w:t>
      </w:r>
      <w:r w:rsidRPr="0038368F">
        <w:rPr>
          <w:iCs/>
          <w:sz w:val="28"/>
          <w:szCs w:val="28"/>
        </w:rPr>
        <w:t>.</w:t>
      </w:r>
      <w:r w:rsidRPr="0038368F">
        <w:rPr>
          <w:i/>
          <w:iCs/>
          <w:sz w:val="28"/>
          <w:szCs w:val="28"/>
        </w:rPr>
        <w:t xml:space="preserve"> </w:t>
      </w:r>
      <w:r w:rsidRPr="0038368F">
        <w:rPr>
          <w:sz w:val="28"/>
          <w:szCs w:val="28"/>
        </w:rPr>
        <w:t>На этом этапе проводится проверка целостности профессиональной подготовки выпускника, т.е. уровня его компетенции и использования теоретической базы для решения профессиональных ситуаций. Собеседование проводится на основе решения ситуационных задач обобщенного характера.</w:t>
      </w:r>
    </w:p>
    <w:p w:rsidR="00AB4EC6" w:rsidRPr="0038368F" w:rsidRDefault="00AB4EC6" w:rsidP="0090345D">
      <w:pPr>
        <w:adjustRightInd w:val="0"/>
        <w:ind w:firstLine="709"/>
        <w:jc w:val="both"/>
        <w:rPr>
          <w:sz w:val="28"/>
          <w:szCs w:val="28"/>
        </w:rPr>
      </w:pPr>
      <w:r w:rsidRPr="0038368F">
        <w:rPr>
          <w:sz w:val="28"/>
          <w:szCs w:val="28"/>
        </w:rPr>
        <w:t>Оценке в данном случае подлежит степень умения выпускника разрабатывать и осуществлять оптимальные решения профессиональных задач на основе интеграции и синтеза содержания дисциплин (модулей), входящих в аттестационное испытание.</w:t>
      </w:r>
    </w:p>
    <w:p w:rsidR="00AB4EC6" w:rsidRPr="0038368F" w:rsidRDefault="00AB4EC6" w:rsidP="0090345D">
      <w:pPr>
        <w:pStyle w:val="2"/>
        <w:spacing w:before="1" w:line="275" w:lineRule="exact"/>
        <w:rPr>
          <w:b w:val="0"/>
          <w:sz w:val="28"/>
          <w:szCs w:val="28"/>
        </w:rPr>
      </w:pPr>
      <w:r w:rsidRPr="0038368F">
        <w:rPr>
          <w:b w:val="0"/>
          <w:sz w:val="28"/>
          <w:szCs w:val="28"/>
        </w:rPr>
        <w:lastRenderedPageBreak/>
        <w:t>При проведении завершающего аттестационного испытания (собеседования) используются ситуационные задачи, разработанные профильными кафедрами. Результаты собеседования определяются оценками: «отлично», «хорошо», «удовлетворительно», «неудовлетворительно».</w:t>
      </w:r>
    </w:p>
    <w:p w:rsidR="00984774" w:rsidRPr="0038368F" w:rsidRDefault="00984774" w:rsidP="0090345D">
      <w:pPr>
        <w:pStyle w:val="1"/>
        <w:jc w:val="both"/>
        <w:rPr>
          <w:sz w:val="28"/>
          <w:szCs w:val="28"/>
        </w:rPr>
      </w:pPr>
      <w:r w:rsidRPr="0038368F">
        <w:rPr>
          <w:sz w:val="28"/>
          <w:szCs w:val="28"/>
        </w:rPr>
        <w:t>Критерии</w:t>
      </w:r>
      <w:r w:rsidRPr="0038368F">
        <w:rPr>
          <w:spacing w:val="7"/>
          <w:sz w:val="28"/>
          <w:szCs w:val="28"/>
        </w:rPr>
        <w:t xml:space="preserve"> </w:t>
      </w:r>
      <w:r w:rsidRPr="0038368F">
        <w:rPr>
          <w:sz w:val="28"/>
          <w:szCs w:val="28"/>
        </w:rPr>
        <w:t>оценки</w:t>
      </w:r>
      <w:r w:rsidRPr="0038368F">
        <w:rPr>
          <w:spacing w:val="-1"/>
          <w:sz w:val="28"/>
          <w:szCs w:val="28"/>
        </w:rPr>
        <w:t xml:space="preserve"> </w:t>
      </w:r>
      <w:r w:rsidRPr="0038368F">
        <w:rPr>
          <w:sz w:val="28"/>
          <w:szCs w:val="28"/>
        </w:rPr>
        <w:t>междисциплинарного</w:t>
      </w:r>
      <w:r w:rsidR="00F12FFD" w:rsidRPr="0038368F">
        <w:rPr>
          <w:sz w:val="28"/>
          <w:szCs w:val="28"/>
        </w:rPr>
        <w:t xml:space="preserve"> государственного</w:t>
      </w:r>
      <w:r w:rsidRPr="0038368F">
        <w:rPr>
          <w:spacing w:val="-14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экзамена:</w:t>
      </w:r>
    </w:p>
    <w:p w:rsidR="00984774" w:rsidRPr="0038368F" w:rsidRDefault="00984774" w:rsidP="0090345D">
      <w:pPr>
        <w:pStyle w:val="a3"/>
        <w:jc w:val="both"/>
        <w:rPr>
          <w:sz w:val="28"/>
          <w:szCs w:val="28"/>
        </w:rPr>
      </w:pPr>
      <w:r w:rsidRPr="0038368F">
        <w:rPr>
          <w:sz w:val="28"/>
          <w:szCs w:val="28"/>
        </w:rPr>
        <w:t xml:space="preserve">«Отлично» </w:t>
      </w:r>
      <w:r w:rsidRPr="0038368F">
        <w:rPr>
          <w:spacing w:val="-6"/>
          <w:sz w:val="28"/>
          <w:szCs w:val="28"/>
        </w:rPr>
        <w:t>–</w:t>
      </w:r>
      <w:r w:rsidRPr="0038368F">
        <w:rPr>
          <w:sz w:val="28"/>
          <w:szCs w:val="28"/>
        </w:rPr>
        <w:t xml:space="preserve"> обучающийся демонстрирует всесторонние, систематические</w:t>
      </w:r>
      <w:r w:rsidRPr="0038368F">
        <w:rPr>
          <w:spacing w:val="-1"/>
          <w:sz w:val="28"/>
          <w:szCs w:val="28"/>
        </w:rPr>
        <w:t xml:space="preserve"> </w:t>
      </w:r>
      <w:r w:rsidRPr="0038368F">
        <w:rPr>
          <w:sz w:val="28"/>
          <w:szCs w:val="28"/>
        </w:rPr>
        <w:t xml:space="preserve">и глубокие знания по вопросам ситуационной задачи, самостоятельно, </w:t>
      </w:r>
      <w:r w:rsidRPr="0038368F">
        <w:rPr>
          <w:color w:val="131313"/>
          <w:sz w:val="28"/>
          <w:szCs w:val="28"/>
        </w:rPr>
        <w:t xml:space="preserve">в </w:t>
      </w:r>
      <w:r w:rsidRPr="0038368F">
        <w:rPr>
          <w:sz w:val="28"/>
          <w:szCs w:val="28"/>
        </w:rPr>
        <w:t>логической последовательности и исчерпывающе отвечает на все вопросы, свободно владеет терминологией, проявляет творческие способности, выделяет существенное, умеет анализировать и систематизировать материал, проявляет способность делать обобщающие выводы, устанавливает причинно-следственные связи и видение решения проблем, четко формулирует ответы, владеет понятийным аппаратом, полностью отвечает на заданные дополнительные вопросы.</w:t>
      </w:r>
    </w:p>
    <w:p w:rsidR="00984774" w:rsidRPr="0038368F" w:rsidRDefault="00984774" w:rsidP="0090345D">
      <w:pPr>
        <w:pStyle w:val="a3"/>
        <w:ind w:firstLine="567"/>
        <w:jc w:val="both"/>
        <w:rPr>
          <w:sz w:val="28"/>
          <w:szCs w:val="28"/>
        </w:rPr>
      </w:pPr>
      <w:r w:rsidRPr="0038368F">
        <w:rPr>
          <w:sz w:val="28"/>
          <w:szCs w:val="28"/>
        </w:rPr>
        <w:t xml:space="preserve">«Хорошо» </w:t>
      </w:r>
      <w:r w:rsidRPr="0038368F">
        <w:rPr>
          <w:spacing w:val="-6"/>
          <w:sz w:val="28"/>
          <w:szCs w:val="28"/>
        </w:rPr>
        <w:t>–</w:t>
      </w:r>
      <w:r w:rsidRPr="0038368F">
        <w:rPr>
          <w:sz w:val="28"/>
          <w:szCs w:val="28"/>
        </w:rPr>
        <w:t xml:space="preserve"> обучающийся демонстрирует в полном объеме знания по вопросам ситуационной задачи</w:t>
      </w:r>
      <w:r w:rsidRPr="0038368F">
        <w:rPr>
          <w:spacing w:val="-4"/>
          <w:sz w:val="28"/>
          <w:szCs w:val="28"/>
        </w:rPr>
        <w:t>,</w:t>
      </w:r>
      <w:r w:rsidRPr="0038368F">
        <w:rPr>
          <w:sz w:val="28"/>
          <w:szCs w:val="28"/>
        </w:rPr>
        <w:t xml:space="preserve"> владеет терминологией, </w:t>
      </w:r>
      <w:r w:rsidRPr="0038368F">
        <w:rPr>
          <w:spacing w:val="-6"/>
          <w:sz w:val="28"/>
          <w:szCs w:val="28"/>
        </w:rPr>
        <w:t>самостоятельно</w:t>
      </w:r>
      <w:r w:rsidRPr="0038368F">
        <w:rPr>
          <w:spacing w:val="-8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дает полноценные</w:t>
      </w:r>
      <w:r w:rsidRPr="0038368F">
        <w:rPr>
          <w:spacing w:val="17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 xml:space="preserve">ответы </w:t>
      </w:r>
      <w:r w:rsidRPr="0038368F">
        <w:rPr>
          <w:color w:val="161616"/>
          <w:sz w:val="28"/>
          <w:szCs w:val="28"/>
        </w:rPr>
        <w:t>на</w:t>
      </w:r>
      <w:r w:rsidRPr="0038368F">
        <w:rPr>
          <w:color w:val="161616"/>
          <w:spacing w:val="-11"/>
          <w:sz w:val="28"/>
          <w:szCs w:val="28"/>
        </w:rPr>
        <w:t xml:space="preserve"> </w:t>
      </w:r>
      <w:r w:rsidRPr="0038368F">
        <w:rPr>
          <w:sz w:val="28"/>
          <w:szCs w:val="28"/>
        </w:rPr>
        <w:t>вопросы,</w:t>
      </w:r>
      <w:r w:rsidRPr="0038368F">
        <w:rPr>
          <w:spacing w:val="-4"/>
          <w:sz w:val="28"/>
          <w:szCs w:val="28"/>
        </w:rPr>
        <w:t xml:space="preserve"> </w:t>
      </w:r>
      <w:r w:rsidRPr="0038368F">
        <w:rPr>
          <w:sz w:val="28"/>
          <w:szCs w:val="28"/>
        </w:rPr>
        <w:t>не</w:t>
      </w:r>
      <w:r w:rsidRPr="0038368F">
        <w:rPr>
          <w:spacing w:val="-9"/>
          <w:sz w:val="28"/>
          <w:szCs w:val="28"/>
        </w:rPr>
        <w:t xml:space="preserve"> </w:t>
      </w:r>
      <w:r w:rsidRPr="0038368F">
        <w:rPr>
          <w:sz w:val="28"/>
          <w:szCs w:val="28"/>
        </w:rPr>
        <w:t xml:space="preserve">всегда </w:t>
      </w:r>
      <w:r w:rsidRPr="0038368F">
        <w:rPr>
          <w:spacing w:val="-6"/>
          <w:sz w:val="28"/>
          <w:szCs w:val="28"/>
        </w:rPr>
        <w:t xml:space="preserve">выделяет существенное, </w:t>
      </w:r>
      <w:r w:rsidRPr="0038368F">
        <w:rPr>
          <w:sz w:val="28"/>
          <w:szCs w:val="28"/>
        </w:rPr>
        <w:t>использует для ответа наводящие</w:t>
      </w:r>
      <w:r w:rsidRPr="0038368F">
        <w:rPr>
          <w:spacing w:val="-1"/>
          <w:sz w:val="28"/>
          <w:szCs w:val="28"/>
        </w:rPr>
        <w:t xml:space="preserve"> основные </w:t>
      </w:r>
      <w:r w:rsidRPr="0038368F">
        <w:rPr>
          <w:sz w:val="28"/>
          <w:szCs w:val="28"/>
        </w:rPr>
        <w:t xml:space="preserve">вопросы, </w:t>
      </w:r>
      <w:r w:rsidRPr="0038368F">
        <w:rPr>
          <w:spacing w:val="-4"/>
          <w:sz w:val="28"/>
          <w:szCs w:val="28"/>
        </w:rPr>
        <w:t>не</w:t>
      </w:r>
      <w:r w:rsidRPr="0038368F">
        <w:rPr>
          <w:spacing w:val="-6"/>
          <w:sz w:val="28"/>
          <w:szCs w:val="28"/>
        </w:rPr>
        <w:t xml:space="preserve"> </w:t>
      </w:r>
      <w:r w:rsidRPr="0038368F">
        <w:rPr>
          <w:spacing w:val="-4"/>
          <w:sz w:val="28"/>
          <w:szCs w:val="28"/>
        </w:rPr>
        <w:t>допускает серьезных</w:t>
      </w:r>
      <w:r w:rsidRPr="0038368F">
        <w:rPr>
          <w:spacing w:val="11"/>
          <w:sz w:val="28"/>
          <w:szCs w:val="28"/>
        </w:rPr>
        <w:t xml:space="preserve"> </w:t>
      </w:r>
      <w:r w:rsidRPr="0038368F">
        <w:rPr>
          <w:spacing w:val="-4"/>
          <w:sz w:val="28"/>
          <w:szCs w:val="28"/>
        </w:rPr>
        <w:t xml:space="preserve">ошибок </w:t>
      </w:r>
      <w:r w:rsidRPr="0038368F">
        <w:rPr>
          <w:color w:val="0C0C0C"/>
          <w:spacing w:val="-4"/>
          <w:sz w:val="28"/>
          <w:szCs w:val="28"/>
        </w:rPr>
        <w:t>в</w:t>
      </w:r>
      <w:r w:rsidRPr="0038368F">
        <w:rPr>
          <w:color w:val="0C0C0C"/>
          <w:spacing w:val="-10"/>
          <w:sz w:val="28"/>
          <w:szCs w:val="28"/>
        </w:rPr>
        <w:t xml:space="preserve"> </w:t>
      </w:r>
      <w:r w:rsidRPr="0038368F">
        <w:rPr>
          <w:spacing w:val="-4"/>
          <w:sz w:val="28"/>
          <w:szCs w:val="28"/>
        </w:rPr>
        <w:t>ответах,</w:t>
      </w:r>
      <w:r w:rsidRPr="0038368F">
        <w:rPr>
          <w:sz w:val="28"/>
          <w:szCs w:val="28"/>
        </w:rPr>
        <w:t xml:space="preserve"> владеет понятийным аппаратом, отвечает на заданные дополнительные вопросы</w:t>
      </w:r>
      <w:r w:rsidR="00596618">
        <w:rPr>
          <w:sz w:val="28"/>
          <w:szCs w:val="28"/>
        </w:rPr>
        <w:t>.</w:t>
      </w:r>
    </w:p>
    <w:p w:rsidR="00984774" w:rsidRPr="0038368F" w:rsidRDefault="00984774" w:rsidP="0090345D">
      <w:pPr>
        <w:pStyle w:val="a3"/>
        <w:ind w:firstLine="567"/>
        <w:jc w:val="both"/>
        <w:rPr>
          <w:sz w:val="28"/>
          <w:szCs w:val="28"/>
        </w:rPr>
      </w:pPr>
      <w:r w:rsidRPr="0038368F">
        <w:rPr>
          <w:sz w:val="28"/>
          <w:szCs w:val="28"/>
        </w:rPr>
        <w:t xml:space="preserve">«Удовлетворительно» </w:t>
      </w:r>
      <w:r w:rsidRPr="0038368F">
        <w:rPr>
          <w:spacing w:val="-6"/>
          <w:sz w:val="28"/>
          <w:szCs w:val="28"/>
        </w:rPr>
        <w:t>–</w:t>
      </w:r>
      <w:r w:rsidRPr="0038368F">
        <w:rPr>
          <w:color w:val="262626"/>
          <w:sz w:val="28"/>
          <w:szCs w:val="28"/>
        </w:rPr>
        <w:t xml:space="preserve"> </w:t>
      </w:r>
      <w:r w:rsidRPr="0038368F">
        <w:rPr>
          <w:sz w:val="28"/>
          <w:szCs w:val="28"/>
        </w:rPr>
        <w:t>обучающийся имеет знания по вопросам ситуационной задачи</w:t>
      </w:r>
      <w:r w:rsidRPr="0038368F">
        <w:rPr>
          <w:spacing w:val="-6"/>
          <w:sz w:val="28"/>
          <w:szCs w:val="28"/>
        </w:rPr>
        <w:t>,</w:t>
      </w:r>
      <w:r w:rsidRPr="0038368F">
        <w:rPr>
          <w:spacing w:val="-7"/>
          <w:sz w:val="28"/>
          <w:szCs w:val="28"/>
        </w:rPr>
        <w:t xml:space="preserve"> </w:t>
      </w:r>
      <w:r w:rsidRPr="0038368F">
        <w:rPr>
          <w:sz w:val="28"/>
          <w:szCs w:val="28"/>
        </w:rPr>
        <w:t xml:space="preserve">владеет терминологией, </w:t>
      </w:r>
      <w:r w:rsidRPr="0038368F">
        <w:rPr>
          <w:spacing w:val="-6"/>
          <w:sz w:val="28"/>
          <w:szCs w:val="28"/>
        </w:rPr>
        <w:t>но</w:t>
      </w:r>
      <w:r w:rsidRPr="0038368F">
        <w:rPr>
          <w:spacing w:val="-7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имеет</w:t>
      </w:r>
      <w:r w:rsidRPr="0038368F">
        <w:rPr>
          <w:spacing w:val="-7"/>
          <w:sz w:val="28"/>
          <w:szCs w:val="28"/>
        </w:rPr>
        <w:t xml:space="preserve"> </w:t>
      </w:r>
      <w:r w:rsidRPr="0038368F">
        <w:rPr>
          <w:spacing w:val="-8"/>
          <w:sz w:val="28"/>
          <w:szCs w:val="28"/>
        </w:rPr>
        <w:t xml:space="preserve">неглубокие знания и </w:t>
      </w:r>
      <w:r w:rsidRPr="0038368F">
        <w:rPr>
          <w:spacing w:val="-6"/>
          <w:sz w:val="28"/>
          <w:szCs w:val="28"/>
        </w:rPr>
        <w:t>затруднения</w:t>
      </w:r>
      <w:r w:rsidRPr="0038368F">
        <w:rPr>
          <w:spacing w:val="-8"/>
          <w:sz w:val="28"/>
          <w:szCs w:val="28"/>
        </w:rPr>
        <w:t xml:space="preserve"> при ответах на принципиальные вопросы и проблемы</w:t>
      </w:r>
      <w:r w:rsidRPr="0038368F">
        <w:rPr>
          <w:spacing w:val="-6"/>
          <w:sz w:val="28"/>
          <w:szCs w:val="28"/>
        </w:rPr>
        <w:t>,</w:t>
      </w:r>
      <w:r w:rsidRPr="0038368F">
        <w:rPr>
          <w:spacing w:val="-5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 xml:space="preserve">использует </w:t>
      </w:r>
      <w:r w:rsidRPr="0038368F">
        <w:rPr>
          <w:spacing w:val="-2"/>
          <w:sz w:val="28"/>
          <w:szCs w:val="28"/>
        </w:rPr>
        <w:t>неточные</w:t>
      </w:r>
      <w:r w:rsidRPr="0038368F">
        <w:rPr>
          <w:spacing w:val="-12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формулировки</w:t>
      </w:r>
      <w:r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и</w:t>
      </w:r>
      <w:r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допускает</w:t>
      </w:r>
      <w:r w:rsidRPr="0038368F">
        <w:rPr>
          <w:spacing w:val="-5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ошибки</w:t>
      </w:r>
      <w:r w:rsidRPr="0038368F">
        <w:rPr>
          <w:spacing w:val="-12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по</w:t>
      </w:r>
      <w:r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существу</w:t>
      </w:r>
      <w:r w:rsidRPr="0038368F">
        <w:rPr>
          <w:spacing w:val="-5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вопросов,</w:t>
      </w:r>
      <w:r w:rsidRPr="0038368F">
        <w:rPr>
          <w:spacing w:val="-4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 xml:space="preserve">ответил частично и не полностью только на один вопрос задачи, не дал </w:t>
      </w:r>
      <w:r w:rsidRPr="0038368F">
        <w:rPr>
          <w:spacing w:val="-6"/>
          <w:sz w:val="28"/>
          <w:szCs w:val="28"/>
        </w:rPr>
        <w:t xml:space="preserve">ответ </w:t>
      </w:r>
      <w:r w:rsidRPr="0038368F">
        <w:rPr>
          <w:color w:val="161616"/>
          <w:sz w:val="28"/>
          <w:szCs w:val="28"/>
        </w:rPr>
        <w:t>на</w:t>
      </w:r>
      <w:r w:rsidRPr="0038368F">
        <w:rPr>
          <w:color w:val="161616"/>
          <w:spacing w:val="-11"/>
          <w:sz w:val="28"/>
          <w:szCs w:val="28"/>
        </w:rPr>
        <w:t xml:space="preserve"> заданный </w:t>
      </w:r>
      <w:r w:rsidR="00596618">
        <w:rPr>
          <w:sz w:val="28"/>
          <w:szCs w:val="28"/>
        </w:rPr>
        <w:t>дополнительный</w:t>
      </w:r>
      <w:r w:rsidRPr="0038368F">
        <w:rPr>
          <w:sz w:val="28"/>
          <w:szCs w:val="28"/>
        </w:rPr>
        <w:t xml:space="preserve"> вопрос</w:t>
      </w:r>
      <w:r w:rsidRPr="0038368F">
        <w:rPr>
          <w:spacing w:val="-6"/>
          <w:sz w:val="28"/>
          <w:szCs w:val="28"/>
        </w:rPr>
        <w:t>.</w:t>
      </w:r>
    </w:p>
    <w:p w:rsidR="00984774" w:rsidRPr="0038368F" w:rsidRDefault="00984774" w:rsidP="0090345D">
      <w:pPr>
        <w:pStyle w:val="a3"/>
        <w:ind w:firstLine="567"/>
        <w:jc w:val="both"/>
        <w:rPr>
          <w:sz w:val="28"/>
          <w:szCs w:val="28"/>
        </w:rPr>
      </w:pPr>
      <w:r w:rsidRPr="0038368F">
        <w:rPr>
          <w:spacing w:val="-6"/>
          <w:sz w:val="28"/>
          <w:szCs w:val="28"/>
        </w:rPr>
        <w:t>«Неудовлетворительно»</w:t>
      </w:r>
      <w:r w:rsidRPr="0038368F">
        <w:rPr>
          <w:spacing w:val="-8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–</w:t>
      </w:r>
      <w:r w:rsidRPr="0038368F">
        <w:rPr>
          <w:sz w:val="28"/>
          <w:szCs w:val="28"/>
        </w:rPr>
        <w:t xml:space="preserve"> обучающийся не </w:t>
      </w:r>
      <w:r w:rsidRPr="0038368F">
        <w:rPr>
          <w:spacing w:val="-6"/>
          <w:sz w:val="28"/>
          <w:szCs w:val="28"/>
        </w:rPr>
        <w:t>владеет обязательным</w:t>
      </w:r>
      <w:r w:rsidRPr="0038368F">
        <w:rPr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минимумом</w:t>
      </w:r>
      <w:r w:rsidRPr="0038368F">
        <w:rPr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знаний учебно-программного материала, не</w:t>
      </w:r>
      <w:r w:rsidRPr="0038368F">
        <w:rPr>
          <w:spacing w:val="-7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 xml:space="preserve">дает формулировки и допускает принципиальные ошибки </w:t>
      </w:r>
      <w:r w:rsidRPr="0038368F">
        <w:rPr>
          <w:spacing w:val="-2"/>
          <w:sz w:val="28"/>
          <w:szCs w:val="28"/>
        </w:rPr>
        <w:t>по</w:t>
      </w:r>
      <w:r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существу</w:t>
      </w:r>
      <w:r w:rsidRPr="0038368F">
        <w:rPr>
          <w:spacing w:val="-5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вопросов</w:t>
      </w:r>
      <w:r w:rsidRPr="0038368F">
        <w:rPr>
          <w:sz w:val="28"/>
          <w:szCs w:val="28"/>
        </w:rPr>
        <w:t>,</w:t>
      </w:r>
      <w:r w:rsidRPr="0038368F">
        <w:rPr>
          <w:color w:val="1A1A1A"/>
          <w:spacing w:val="-7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не</w:t>
      </w:r>
      <w:r w:rsidRPr="0038368F">
        <w:rPr>
          <w:spacing w:val="-7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ответил</w:t>
      </w:r>
      <w:r w:rsidRPr="0038368F">
        <w:rPr>
          <w:spacing w:val="-7"/>
          <w:sz w:val="28"/>
          <w:szCs w:val="28"/>
        </w:rPr>
        <w:t xml:space="preserve"> ни </w:t>
      </w:r>
      <w:r w:rsidRPr="0038368F">
        <w:rPr>
          <w:spacing w:val="-6"/>
          <w:sz w:val="28"/>
          <w:szCs w:val="28"/>
        </w:rPr>
        <w:t>на</w:t>
      </w:r>
      <w:r w:rsidRPr="0038368F">
        <w:rPr>
          <w:spacing w:val="-9"/>
          <w:sz w:val="28"/>
          <w:szCs w:val="28"/>
        </w:rPr>
        <w:t xml:space="preserve"> один </w:t>
      </w:r>
      <w:r w:rsidRPr="0038368F">
        <w:rPr>
          <w:spacing w:val="-6"/>
          <w:sz w:val="28"/>
          <w:szCs w:val="28"/>
        </w:rPr>
        <w:t xml:space="preserve">наводящий вопрос, отказался отвечать </w:t>
      </w:r>
      <w:r w:rsidRPr="0038368F">
        <w:rPr>
          <w:color w:val="161616"/>
          <w:sz w:val="28"/>
          <w:szCs w:val="28"/>
        </w:rPr>
        <w:t>на</w:t>
      </w:r>
      <w:r w:rsidRPr="0038368F">
        <w:rPr>
          <w:color w:val="161616"/>
          <w:spacing w:val="-11"/>
          <w:sz w:val="28"/>
          <w:szCs w:val="28"/>
        </w:rPr>
        <w:t xml:space="preserve"> заданные </w:t>
      </w:r>
      <w:r w:rsidRPr="0038368F">
        <w:rPr>
          <w:sz w:val="28"/>
          <w:szCs w:val="28"/>
        </w:rPr>
        <w:t>вопросы</w:t>
      </w:r>
      <w:r w:rsidRPr="0038368F">
        <w:rPr>
          <w:color w:val="0C0C0C"/>
          <w:spacing w:val="-6"/>
          <w:sz w:val="28"/>
          <w:szCs w:val="28"/>
        </w:rPr>
        <w:t>.</w:t>
      </w:r>
    </w:p>
    <w:p w:rsidR="00FE0DA5" w:rsidRPr="0038368F" w:rsidRDefault="00FE0DA5" w:rsidP="0090345D">
      <w:pPr>
        <w:tabs>
          <w:tab w:val="left" w:pos="3527"/>
        </w:tabs>
        <w:spacing w:line="421" w:lineRule="exact"/>
        <w:ind w:left="643"/>
        <w:jc w:val="both"/>
        <w:rPr>
          <w:b/>
          <w:spacing w:val="-9"/>
          <w:sz w:val="24"/>
          <w:szCs w:val="24"/>
        </w:rPr>
      </w:pPr>
    </w:p>
    <w:p w:rsidR="00776782" w:rsidRPr="0038368F" w:rsidRDefault="0038368F" w:rsidP="0090345D">
      <w:pPr>
        <w:tabs>
          <w:tab w:val="left" w:pos="3527"/>
        </w:tabs>
        <w:spacing w:line="421" w:lineRule="exact"/>
        <w:ind w:left="643"/>
        <w:jc w:val="center"/>
        <w:rPr>
          <w:b/>
          <w:sz w:val="28"/>
          <w:szCs w:val="28"/>
        </w:rPr>
      </w:pPr>
      <w:r w:rsidRPr="0038368F">
        <w:rPr>
          <w:b/>
          <w:spacing w:val="-9"/>
          <w:sz w:val="28"/>
          <w:szCs w:val="28"/>
        </w:rPr>
        <w:t>Примеры ситуационных</w:t>
      </w:r>
      <w:r w:rsidR="00F12FFD" w:rsidRPr="0038368F">
        <w:rPr>
          <w:b/>
          <w:spacing w:val="-9"/>
          <w:sz w:val="28"/>
          <w:szCs w:val="28"/>
        </w:rPr>
        <w:t xml:space="preserve"> задач</w:t>
      </w:r>
    </w:p>
    <w:p w:rsidR="0038368F" w:rsidRPr="0038368F" w:rsidRDefault="00F12FFD" w:rsidP="0090345D">
      <w:pPr>
        <w:pStyle w:val="a3"/>
        <w:spacing w:line="258" w:lineRule="exact"/>
        <w:ind w:left="589"/>
        <w:jc w:val="center"/>
        <w:rPr>
          <w:b/>
          <w:sz w:val="28"/>
          <w:szCs w:val="28"/>
        </w:rPr>
      </w:pPr>
      <w:r w:rsidRPr="0038368F">
        <w:rPr>
          <w:b/>
          <w:color w:val="1C1C1C"/>
          <w:w w:val="105"/>
          <w:sz w:val="28"/>
          <w:szCs w:val="28"/>
        </w:rPr>
        <w:t>для</w:t>
      </w:r>
      <w:r w:rsidR="00C550C9" w:rsidRPr="0038368F">
        <w:rPr>
          <w:b/>
          <w:color w:val="1C1C1C"/>
          <w:spacing w:val="12"/>
          <w:w w:val="105"/>
          <w:sz w:val="28"/>
          <w:szCs w:val="28"/>
        </w:rPr>
        <w:t xml:space="preserve"> </w:t>
      </w:r>
      <w:r w:rsidR="0038368F" w:rsidRPr="0038368F">
        <w:rPr>
          <w:b/>
          <w:color w:val="1C1C1C"/>
          <w:spacing w:val="12"/>
          <w:w w:val="105"/>
          <w:sz w:val="28"/>
          <w:szCs w:val="28"/>
        </w:rPr>
        <w:t xml:space="preserve">проведения </w:t>
      </w:r>
      <w:r w:rsidRPr="0038368F">
        <w:rPr>
          <w:b/>
          <w:w w:val="105"/>
          <w:sz w:val="28"/>
          <w:szCs w:val="28"/>
        </w:rPr>
        <w:t>государственной</w:t>
      </w:r>
      <w:r w:rsidR="00C550C9" w:rsidRPr="0038368F">
        <w:rPr>
          <w:b/>
          <w:spacing w:val="-2"/>
          <w:w w:val="105"/>
          <w:sz w:val="28"/>
          <w:szCs w:val="28"/>
        </w:rPr>
        <w:t xml:space="preserve"> </w:t>
      </w:r>
      <w:r w:rsidRPr="0038368F">
        <w:rPr>
          <w:b/>
          <w:w w:val="105"/>
          <w:sz w:val="28"/>
          <w:szCs w:val="28"/>
        </w:rPr>
        <w:t>итоговой</w:t>
      </w:r>
      <w:r w:rsidR="00C550C9" w:rsidRPr="0038368F">
        <w:rPr>
          <w:b/>
          <w:spacing w:val="27"/>
          <w:w w:val="105"/>
          <w:sz w:val="28"/>
          <w:szCs w:val="28"/>
        </w:rPr>
        <w:t xml:space="preserve"> </w:t>
      </w:r>
      <w:r w:rsidR="00CC3E47" w:rsidRPr="0038368F">
        <w:rPr>
          <w:b/>
          <w:w w:val="105"/>
          <w:sz w:val="28"/>
          <w:szCs w:val="28"/>
        </w:rPr>
        <w:t>аттестации</w:t>
      </w:r>
      <w:r w:rsidR="0038368F" w:rsidRPr="0038368F">
        <w:rPr>
          <w:b/>
          <w:w w:val="105"/>
          <w:sz w:val="28"/>
          <w:szCs w:val="28"/>
        </w:rPr>
        <w:t xml:space="preserve"> </w:t>
      </w:r>
      <w:r w:rsidR="0038368F" w:rsidRPr="0038368F">
        <w:rPr>
          <w:b/>
          <w:w w:val="90"/>
          <w:sz w:val="28"/>
          <w:szCs w:val="28"/>
        </w:rPr>
        <w:t>—</w:t>
      </w:r>
      <w:r w:rsidR="0038368F" w:rsidRPr="0038368F">
        <w:rPr>
          <w:b/>
          <w:spacing w:val="2"/>
          <w:sz w:val="28"/>
          <w:szCs w:val="28"/>
        </w:rPr>
        <w:t xml:space="preserve"> </w:t>
      </w:r>
      <w:r w:rsidR="0038368F" w:rsidRPr="0038368F">
        <w:rPr>
          <w:b/>
          <w:sz w:val="28"/>
          <w:szCs w:val="28"/>
        </w:rPr>
        <w:t>Оценка умений решать конкретные профессиональные задачи</w:t>
      </w:r>
    </w:p>
    <w:p w:rsidR="00776782" w:rsidRPr="0038368F" w:rsidRDefault="0038368F" w:rsidP="0090345D">
      <w:pPr>
        <w:pStyle w:val="a3"/>
        <w:spacing w:line="258" w:lineRule="exact"/>
        <w:ind w:left="589"/>
        <w:jc w:val="center"/>
        <w:rPr>
          <w:b/>
          <w:sz w:val="28"/>
          <w:szCs w:val="28"/>
        </w:rPr>
      </w:pPr>
      <w:r w:rsidRPr="0038368F">
        <w:rPr>
          <w:b/>
          <w:sz w:val="28"/>
          <w:szCs w:val="28"/>
        </w:rPr>
        <w:t>в ходе собеседования</w:t>
      </w:r>
    </w:p>
    <w:p w:rsidR="00776782" w:rsidRPr="0038368F" w:rsidRDefault="0038368F" w:rsidP="0090345D">
      <w:pPr>
        <w:pStyle w:val="a3"/>
        <w:ind w:right="186"/>
        <w:jc w:val="both"/>
        <w:rPr>
          <w:sz w:val="28"/>
          <w:szCs w:val="28"/>
        </w:rPr>
      </w:pPr>
      <w:r w:rsidRPr="0038368F">
        <w:rPr>
          <w:b/>
          <w:sz w:val="28"/>
          <w:szCs w:val="28"/>
        </w:rPr>
        <w:t xml:space="preserve">Код контролируемой компетенции: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7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1;</w:t>
      </w:r>
      <w:r w:rsidR="00C550C9" w:rsidRPr="0038368F">
        <w:rPr>
          <w:spacing w:val="16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2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2;</w:t>
      </w:r>
      <w:r w:rsidR="00C550C9" w:rsidRPr="0038368F">
        <w:rPr>
          <w:spacing w:val="11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2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3;</w:t>
      </w:r>
      <w:r w:rsidR="00C550C9" w:rsidRPr="0038368F">
        <w:rPr>
          <w:spacing w:val="10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7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4;</w:t>
      </w:r>
      <w:r w:rsidR="00C550C9" w:rsidRPr="0038368F">
        <w:rPr>
          <w:spacing w:val="10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8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5;</w:t>
      </w:r>
      <w:r w:rsidR="00C550C9" w:rsidRPr="0038368F">
        <w:rPr>
          <w:spacing w:val="18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1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6;</w:t>
      </w:r>
      <w:r w:rsidR="00C550C9" w:rsidRPr="0038368F">
        <w:rPr>
          <w:spacing w:val="10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7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7;</w:t>
      </w:r>
      <w:r w:rsidR="00C550C9" w:rsidRPr="0038368F">
        <w:rPr>
          <w:spacing w:val="17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7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8;</w:t>
      </w:r>
      <w:r w:rsidR="00C550C9" w:rsidRPr="0038368F">
        <w:rPr>
          <w:spacing w:val="16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8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9;</w:t>
      </w:r>
      <w:r w:rsidR="00C550C9" w:rsidRPr="0038368F">
        <w:rPr>
          <w:spacing w:val="12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2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10;</w:t>
      </w:r>
      <w:r w:rsidR="00C550C9" w:rsidRPr="0038368F">
        <w:rPr>
          <w:spacing w:val="18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12"/>
          <w:sz w:val="28"/>
          <w:szCs w:val="28"/>
        </w:rPr>
        <w:t xml:space="preserve"> </w:t>
      </w:r>
      <w:r w:rsidR="00C550C9" w:rsidRPr="0038368F">
        <w:rPr>
          <w:spacing w:val="-5"/>
          <w:sz w:val="28"/>
          <w:szCs w:val="28"/>
        </w:rPr>
        <w:t>11;</w:t>
      </w:r>
      <w:r w:rsidR="00FE0DA5" w:rsidRPr="0038368F">
        <w:rPr>
          <w:spacing w:val="-5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ОК</w:t>
      </w:r>
      <w:r w:rsidR="00C550C9" w:rsidRPr="0038368F">
        <w:rPr>
          <w:spacing w:val="-2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12;</w:t>
      </w:r>
      <w:r w:rsidR="00DC4B31" w:rsidRPr="00DC4B31">
        <w:t xml:space="preserve"> </w:t>
      </w:r>
      <w:r w:rsidR="00DC4B31">
        <w:rPr>
          <w:sz w:val="28"/>
          <w:szCs w:val="28"/>
        </w:rPr>
        <w:t>ОК 13; ОК14;</w:t>
      </w:r>
      <w:r w:rsidR="00C550C9" w:rsidRPr="0038368F">
        <w:rPr>
          <w:spacing w:val="-3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ПK</w:t>
      </w:r>
      <w:r w:rsidR="00C550C9" w:rsidRPr="0038368F">
        <w:rPr>
          <w:spacing w:val="9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</w:t>
      </w:r>
      <w:r w:rsidR="00C550C9" w:rsidRPr="0038368F">
        <w:rPr>
          <w:color w:val="111111"/>
          <w:sz w:val="28"/>
          <w:szCs w:val="28"/>
        </w:rPr>
        <w:t>1;</w:t>
      </w:r>
      <w:r w:rsidR="00C550C9" w:rsidRPr="0038368F">
        <w:rPr>
          <w:color w:val="111111"/>
          <w:spacing w:val="2"/>
          <w:sz w:val="28"/>
          <w:szCs w:val="28"/>
        </w:rPr>
        <w:t xml:space="preserve"> </w:t>
      </w:r>
      <w:r w:rsidR="00C550C9" w:rsidRPr="0038368F">
        <w:rPr>
          <w:color w:val="0F0F0F"/>
          <w:sz w:val="28"/>
          <w:szCs w:val="28"/>
        </w:rPr>
        <w:t>IIK</w:t>
      </w:r>
      <w:r w:rsidR="00C550C9" w:rsidRPr="0038368F">
        <w:rPr>
          <w:color w:val="0F0F0F"/>
          <w:spacing w:val="14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1.2;</w:t>
      </w:r>
      <w:r w:rsidR="00C550C9" w:rsidRPr="0038368F">
        <w:rPr>
          <w:spacing w:val="9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ПK</w:t>
      </w:r>
      <w:r w:rsidR="00C550C9" w:rsidRPr="0038368F">
        <w:rPr>
          <w:spacing w:val="15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1.3;</w:t>
      </w:r>
      <w:r w:rsidR="00C550C9" w:rsidRPr="0038368F">
        <w:rPr>
          <w:spacing w:val="9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ПK</w:t>
      </w:r>
      <w:r w:rsidR="00C550C9" w:rsidRPr="0038368F">
        <w:rPr>
          <w:spacing w:val="9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1.4;</w:t>
      </w:r>
      <w:r w:rsidR="00C550C9" w:rsidRPr="0038368F">
        <w:rPr>
          <w:spacing w:val="-1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ПK</w:t>
      </w:r>
      <w:r w:rsidR="00C550C9" w:rsidRPr="0038368F">
        <w:rPr>
          <w:spacing w:val="15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1.5;</w:t>
      </w:r>
      <w:r w:rsidR="00C550C9" w:rsidRPr="0038368F">
        <w:rPr>
          <w:spacing w:val="7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IIK</w:t>
      </w:r>
      <w:r w:rsidR="00C550C9" w:rsidRPr="0038368F">
        <w:rPr>
          <w:spacing w:val="8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1.6;</w:t>
      </w:r>
      <w:r w:rsidR="00C550C9" w:rsidRPr="0038368F">
        <w:rPr>
          <w:spacing w:val="5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ПK</w:t>
      </w:r>
      <w:r w:rsidR="00C550C9" w:rsidRPr="0038368F">
        <w:rPr>
          <w:spacing w:val="15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1.7;IIK</w:t>
      </w:r>
      <w:r w:rsidR="00C550C9" w:rsidRPr="0038368F">
        <w:rPr>
          <w:spacing w:val="-1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2.</w:t>
      </w:r>
      <w:r w:rsidR="00783031">
        <w:rPr>
          <w:sz w:val="28"/>
          <w:szCs w:val="28"/>
        </w:rPr>
        <w:t>1</w:t>
      </w:r>
      <w:r w:rsidR="00C550C9" w:rsidRPr="0038368F">
        <w:rPr>
          <w:sz w:val="28"/>
          <w:szCs w:val="28"/>
        </w:rPr>
        <w:t>;</w:t>
      </w:r>
      <w:r w:rsidR="00C550C9" w:rsidRPr="0038368F">
        <w:rPr>
          <w:spacing w:val="-10"/>
          <w:sz w:val="28"/>
          <w:szCs w:val="28"/>
        </w:rPr>
        <w:t xml:space="preserve"> </w:t>
      </w:r>
      <w:r w:rsidR="00C550C9" w:rsidRPr="0038368F">
        <w:rPr>
          <w:color w:val="1C1C1C"/>
          <w:sz w:val="28"/>
          <w:szCs w:val="28"/>
        </w:rPr>
        <w:t>IIK</w:t>
      </w:r>
      <w:r w:rsidR="00C550C9" w:rsidRPr="0038368F">
        <w:rPr>
          <w:color w:val="1C1C1C"/>
          <w:spacing w:val="-1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2.</w:t>
      </w:r>
      <w:r w:rsidR="00783031">
        <w:rPr>
          <w:sz w:val="28"/>
          <w:szCs w:val="28"/>
        </w:rPr>
        <w:t>2</w:t>
      </w:r>
      <w:r w:rsidR="00C550C9" w:rsidRPr="0038368F">
        <w:rPr>
          <w:sz w:val="28"/>
          <w:szCs w:val="28"/>
        </w:rPr>
        <w:t>;</w:t>
      </w:r>
      <w:r w:rsidR="00C550C9" w:rsidRPr="0038368F">
        <w:rPr>
          <w:spacing w:val="-8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ПK</w:t>
      </w:r>
      <w:r w:rsidR="00C550C9" w:rsidRPr="0038368F">
        <w:rPr>
          <w:spacing w:val="1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2.</w:t>
      </w:r>
      <w:r w:rsidR="00783031">
        <w:rPr>
          <w:sz w:val="28"/>
          <w:szCs w:val="28"/>
        </w:rPr>
        <w:t>3</w:t>
      </w:r>
      <w:r w:rsidR="00C550C9" w:rsidRPr="0038368F">
        <w:rPr>
          <w:sz w:val="28"/>
          <w:szCs w:val="28"/>
        </w:rPr>
        <w:t>;</w:t>
      </w:r>
      <w:r w:rsidR="00C550C9" w:rsidRPr="0038368F">
        <w:rPr>
          <w:spacing w:val="-9"/>
          <w:sz w:val="28"/>
          <w:szCs w:val="28"/>
        </w:rPr>
        <w:t xml:space="preserve"> </w:t>
      </w:r>
      <w:r w:rsidR="00C550C9" w:rsidRPr="0038368F">
        <w:rPr>
          <w:sz w:val="28"/>
          <w:szCs w:val="28"/>
        </w:rPr>
        <w:t>IIK</w:t>
      </w:r>
      <w:r w:rsidR="00C550C9" w:rsidRPr="0038368F">
        <w:rPr>
          <w:spacing w:val="-8"/>
          <w:sz w:val="28"/>
          <w:szCs w:val="28"/>
        </w:rPr>
        <w:t xml:space="preserve"> </w:t>
      </w:r>
      <w:r w:rsidR="00C550C9" w:rsidRPr="0038368F">
        <w:rPr>
          <w:spacing w:val="-4"/>
          <w:sz w:val="28"/>
          <w:szCs w:val="28"/>
        </w:rPr>
        <w:t>2.</w:t>
      </w:r>
      <w:r w:rsidR="00783031">
        <w:rPr>
          <w:spacing w:val="-4"/>
          <w:sz w:val="28"/>
          <w:szCs w:val="28"/>
        </w:rPr>
        <w:t>4; ПК3.1;ПК3.2; ПК3.3; ПК3,4.</w:t>
      </w:r>
    </w:p>
    <w:p w:rsidR="00776782" w:rsidRPr="0038368F" w:rsidRDefault="00776782" w:rsidP="0090345D">
      <w:pPr>
        <w:pStyle w:val="a3"/>
        <w:spacing w:before="1"/>
        <w:jc w:val="both"/>
        <w:rPr>
          <w:sz w:val="28"/>
          <w:szCs w:val="28"/>
        </w:rPr>
      </w:pPr>
    </w:p>
    <w:p w:rsidR="00F12FFD" w:rsidRDefault="00EB45CA" w:rsidP="0090345D">
      <w:pPr>
        <w:pStyle w:val="a3"/>
        <w:ind w:left="91" w:right="192" w:firstLine="714"/>
        <w:jc w:val="both"/>
        <w:rPr>
          <w:spacing w:val="-2"/>
          <w:sz w:val="28"/>
          <w:szCs w:val="28"/>
        </w:rPr>
      </w:pPr>
      <w:r w:rsidRPr="0038368F">
        <w:rPr>
          <w:spacing w:val="-2"/>
          <w:sz w:val="28"/>
          <w:szCs w:val="28"/>
        </w:rPr>
        <w:t>Ситуационные задачи</w:t>
      </w:r>
      <w:r w:rsidR="00C550C9" w:rsidRPr="0038368F">
        <w:rPr>
          <w:spacing w:val="-2"/>
          <w:sz w:val="28"/>
          <w:szCs w:val="28"/>
        </w:rPr>
        <w:t>,</w:t>
      </w:r>
      <w:r w:rsidRPr="0038368F">
        <w:rPr>
          <w:spacing w:val="-2"/>
          <w:sz w:val="28"/>
          <w:szCs w:val="28"/>
        </w:rPr>
        <w:t xml:space="preserve"> интегрированные </w:t>
      </w:r>
      <w:r w:rsidR="00C550C9" w:rsidRPr="0038368F">
        <w:rPr>
          <w:spacing w:val="-2"/>
          <w:sz w:val="28"/>
          <w:szCs w:val="28"/>
        </w:rPr>
        <w:t>с</w:t>
      </w:r>
      <w:r w:rsidR="00C550C9"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баз</w:t>
      </w:r>
      <w:r w:rsidR="00C550C9" w:rsidRPr="0038368F">
        <w:rPr>
          <w:spacing w:val="-2"/>
          <w:sz w:val="28"/>
          <w:szCs w:val="28"/>
        </w:rPr>
        <w:t>исными</w:t>
      </w:r>
      <w:r w:rsidR="00C550C9" w:rsidRPr="0038368F">
        <w:rPr>
          <w:spacing w:val="-12"/>
          <w:sz w:val="28"/>
          <w:szCs w:val="28"/>
        </w:rPr>
        <w:t xml:space="preserve"> </w:t>
      </w:r>
      <w:r w:rsidRPr="0038368F">
        <w:rPr>
          <w:spacing w:val="-12"/>
          <w:sz w:val="28"/>
          <w:szCs w:val="28"/>
        </w:rPr>
        <w:t>дисциплинами</w:t>
      </w:r>
      <w:r w:rsidR="00C550C9" w:rsidRPr="0038368F">
        <w:rPr>
          <w:spacing w:val="-2"/>
          <w:sz w:val="28"/>
          <w:szCs w:val="28"/>
        </w:rPr>
        <w:t>,</w:t>
      </w:r>
      <w:r w:rsidR="00C550C9"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и</w:t>
      </w:r>
      <w:r w:rsidR="00C550C9" w:rsidRPr="0038368F">
        <w:rPr>
          <w:spacing w:val="-2"/>
          <w:sz w:val="28"/>
          <w:szCs w:val="28"/>
        </w:rPr>
        <w:t>меют</w:t>
      </w:r>
      <w:r w:rsidR="00C550C9" w:rsidRPr="0038368F">
        <w:rPr>
          <w:spacing w:val="-11"/>
          <w:sz w:val="28"/>
          <w:szCs w:val="28"/>
        </w:rPr>
        <w:t xml:space="preserve"> </w:t>
      </w:r>
      <w:r w:rsidR="00C550C9" w:rsidRPr="0038368F">
        <w:rPr>
          <w:spacing w:val="-2"/>
          <w:sz w:val="28"/>
          <w:szCs w:val="28"/>
        </w:rPr>
        <w:t>ком</w:t>
      </w:r>
      <w:r w:rsidR="00C550C9" w:rsidRPr="0038368F">
        <w:rPr>
          <w:spacing w:val="-6"/>
          <w:sz w:val="28"/>
          <w:szCs w:val="28"/>
        </w:rPr>
        <w:t>плексн</w:t>
      </w:r>
      <w:r w:rsidRPr="0038368F">
        <w:rPr>
          <w:spacing w:val="-6"/>
          <w:sz w:val="28"/>
          <w:szCs w:val="28"/>
        </w:rPr>
        <w:t>ый</w:t>
      </w:r>
      <w:r w:rsidR="00C550C9" w:rsidRPr="0038368F">
        <w:rPr>
          <w:spacing w:val="-8"/>
          <w:sz w:val="28"/>
          <w:szCs w:val="28"/>
        </w:rPr>
        <w:t xml:space="preserve"> </w:t>
      </w:r>
      <w:r w:rsidR="00C550C9" w:rsidRPr="0038368F">
        <w:rPr>
          <w:spacing w:val="-6"/>
          <w:sz w:val="28"/>
          <w:szCs w:val="28"/>
        </w:rPr>
        <w:t>характер</w:t>
      </w:r>
      <w:r w:rsidR="00C550C9" w:rsidRPr="0038368F">
        <w:rPr>
          <w:sz w:val="28"/>
          <w:szCs w:val="28"/>
        </w:rPr>
        <w:t xml:space="preserve"> </w:t>
      </w:r>
      <w:r w:rsidR="00C550C9" w:rsidRPr="0038368F">
        <w:rPr>
          <w:spacing w:val="-6"/>
          <w:sz w:val="28"/>
          <w:szCs w:val="28"/>
        </w:rPr>
        <w:t>и</w:t>
      </w:r>
      <w:r w:rsidR="00C550C9" w:rsidRPr="0038368F">
        <w:rPr>
          <w:spacing w:val="-8"/>
          <w:sz w:val="28"/>
          <w:szCs w:val="28"/>
        </w:rPr>
        <w:t xml:space="preserve"> </w:t>
      </w:r>
      <w:r w:rsidR="00C550C9" w:rsidRPr="0038368F">
        <w:rPr>
          <w:spacing w:val="-6"/>
          <w:sz w:val="28"/>
          <w:szCs w:val="28"/>
        </w:rPr>
        <w:t>рекомендованы</w:t>
      </w:r>
      <w:r w:rsidR="00C550C9" w:rsidRPr="0038368F">
        <w:rPr>
          <w:sz w:val="28"/>
          <w:szCs w:val="28"/>
        </w:rPr>
        <w:t xml:space="preserve"> </w:t>
      </w:r>
      <w:r w:rsidR="00C550C9" w:rsidRPr="0038368F">
        <w:rPr>
          <w:spacing w:val="-6"/>
          <w:sz w:val="28"/>
          <w:szCs w:val="28"/>
        </w:rPr>
        <w:t xml:space="preserve">к </w:t>
      </w:r>
      <w:r w:rsidRPr="0038368F">
        <w:rPr>
          <w:spacing w:val="-6"/>
          <w:sz w:val="28"/>
          <w:szCs w:val="28"/>
        </w:rPr>
        <w:t>использованию</w:t>
      </w:r>
      <w:r w:rsidR="00C550C9" w:rsidRPr="0038368F">
        <w:rPr>
          <w:spacing w:val="12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н</w:t>
      </w:r>
      <w:r w:rsidR="00C550C9" w:rsidRPr="0038368F">
        <w:rPr>
          <w:spacing w:val="-6"/>
          <w:sz w:val="28"/>
          <w:szCs w:val="28"/>
        </w:rPr>
        <w:t>а</w:t>
      </w:r>
      <w:r w:rsidR="00C550C9" w:rsidRPr="0038368F">
        <w:rPr>
          <w:spacing w:val="-8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междисциплин</w:t>
      </w:r>
      <w:r w:rsidR="00C550C9" w:rsidRPr="0038368F">
        <w:rPr>
          <w:spacing w:val="-6"/>
          <w:sz w:val="28"/>
          <w:szCs w:val="28"/>
        </w:rPr>
        <w:t>арном</w:t>
      </w:r>
      <w:r w:rsidR="00C550C9" w:rsidRPr="0038368F">
        <w:rPr>
          <w:spacing w:val="-7"/>
          <w:sz w:val="28"/>
          <w:szCs w:val="28"/>
        </w:rPr>
        <w:t xml:space="preserve"> </w:t>
      </w:r>
      <w:r w:rsidRPr="0038368F">
        <w:rPr>
          <w:spacing w:val="-6"/>
          <w:sz w:val="28"/>
          <w:szCs w:val="28"/>
        </w:rPr>
        <w:t>собеседо</w:t>
      </w:r>
      <w:r w:rsidRPr="0038368F">
        <w:rPr>
          <w:spacing w:val="-2"/>
          <w:sz w:val="28"/>
          <w:szCs w:val="28"/>
        </w:rPr>
        <w:t>ван</w:t>
      </w:r>
      <w:r w:rsidR="00C550C9" w:rsidRPr="0038368F">
        <w:rPr>
          <w:spacing w:val="-2"/>
          <w:sz w:val="28"/>
          <w:szCs w:val="28"/>
        </w:rPr>
        <w:t>ии</w:t>
      </w:r>
      <w:r w:rsidR="00C550C9" w:rsidRPr="0038368F">
        <w:rPr>
          <w:spacing w:val="-12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ГИ</w:t>
      </w:r>
      <w:r w:rsidR="00C550C9" w:rsidRPr="0038368F">
        <w:rPr>
          <w:spacing w:val="-2"/>
          <w:sz w:val="28"/>
          <w:szCs w:val="28"/>
        </w:rPr>
        <w:t>А</w:t>
      </w:r>
      <w:r w:rsidR="00C550C9" w:rsidRPr="0038368F">
        <w:rPr>
          <w:spacing w:val="-11"/>
          <w:sz w:val="28"/>
          <w:szCs w:val="28"/>
        </w:rPr>
        <w:t xml:space="preserve"> </w:t>
      </w:r>
      <w:r w:rsidRPr="0038368F">
        <w:rPr>
          <w:spacing w:val="-2"/>
          <w:sz w:val="28"/>
          <w:szCs w:val="28"/>
        </w:rPr>
        <w:t>вып</w:t>
      </w:r>
      <w:r w:rsidR="00C550C9" w:rsidRPr="0038368F">
        <w:rPr>
          <w:spacing w:val="-2"/>
          <w:sz w:val="28"/>
          <w:szCs w:val="28"/>
        </w:rPr>
        <w:t>ускников</w:t>
      </w:r>
      <w:r w:rsidR="00C550C9" w:rsidRPr="0038368F">
        <w:rPr>
          <w:spacing w:val="-11"/>
          <w:sz w:val="28"/>
          <w:szCs w:val="28"/>
        </w:rPr>
        <w:t xml:space="preserve"> </w:t>
      </w:r>
      <w:r w:rsidR="00C550C9" w:rsidRPr="0038368F">
        <w:rPr>
          <w:spacing w:val="-2"/>
          <w:sz w:val="28"/>
          <w:szCs w:val="28"/>
        </w:rPr>
        <w:t>—</w:t>
      </w:r>
      <w:r w:rsidR="00F91F65" w:rsidRPr="00F91F65">
        <w:t xml:space="preserve"> </w:t>
      </w:r>
      <w:r w:rsidR="00F91F65" w:rsidRPr="00F91F65">
        <w:rPr>
          <w:spacing w:val="-2"/>
          <w:sz w:val="28"/>
          <w:szCs w:val="28"/>
        </w:rPr>
        <w:t xml:space="preserve">Область профессиональной деятельности выпускников: оказание профилактической стоматологической помощи пациентам лечебно-профилактических </w:t>
      </w:r>
      <w:r w:rsidR="00F91F65" w:rsidRPr="00F91F65">
        <w:rPr>
          <w:spacing w:val="-2"/>
          <w:sz w:val="28"/>
          <w:szCs w:val="28"/>
        </w:rPr>
        <w:lastRenderedPageBreak/>
        <w:t>учреждений и континге</w:t>
      </w:r>
      <w:r w:rsidR="00F91F65">
        <w:rPr>
          <w:spacing w:val="-2"/>
          <w:sz w:val="28"/>
          <w:szCs w:val="28"/>
        </w:rPr>
        <w:t xml:space="preserve">нту организованных коллективов. </w:t>
      </w:r>
      <w:r w:rsidR="00F91F65" w:rsidRPr="00F91F65">
        <w:rPr>
          <w:spacing w:val="-2"/>
          <w:sz w:val="28"/>
          <w:szCs w:val="28"/>
        </w:rPr>
        <w:t>Объектами профессиональной дея</w:t>
      </w:r>
      <w:r w:rsidR="00F91F65">
        <w:rPr>
          <w:spacing w:val="-2"/>
          <w:sz w:val="28"/>
          <w:szCs w:val="28"/>
        </w:rPr>
        <w:t>тельности выпускников являются:</w:t>
      </w:r>
      <w:r w:rsidR="00596618">
        <w:rPr>
          <w:spacing w:val="-2"/>
          <w:sz w:val="28"/>
          <w:szCs w:val="28"/>
        </w:rPr>
        <w:t xml:space="preserve"> </w:t>
      </w:r>
      <w:r w:rsidR="00F91F65" w:rsidRPr="00F91F65">
        <w:rPr>
          <w:spacing w:val="-2"/>
          <w:sz w:val="28"/>
          <w:szCs w:val="28"/>
        </w:rPr>
        <w:t>детское и взрослое население, нуждающееся в оказании профилактической стоматологической помощи</w:t>
      </w:r>
      <w:r w:rsidR="00FC63E2">
        <w:rPr>
          <w:spacing w:val="-2"/>
          <w:sz w:val="28"/>
          <w:szCs w:val="28"/>
        </w:rPr>
        <w:t>; первичные трудовые коллективы.</w:t>
      </w:r>
    </w:p>
    <w:p w:rsidR="00FC63E2" w:rsidRPr="00F91F65" w:rsidRDefault="00FC63E2" w:rsidP="0090345D">
      <w:pPr>
        <w:pStyle w:val="a3"/>
        <w:ind w:left="91" w:right="192" w:firstLine="714"/>
        <w:jc w:val="both"/>
        <w:rPr>
          <w:spacing w:val="-2"/>
          <w:sz w:val="28"/>
          <w:szCs w:val="28"/>
        </w:rPr>
      </w:pPr>
    </w:p>
    <w:p w:rsidR="00B0089F" w:rsidRPr="0038368F" w:rsidRDefault="0038368F" w:rsidP="00FE0DA5">
      <w:pPr>
        <w:pStyle w:val="a9"/>
        <w:ind w:left="0" w:right="0"/>
        <w:jc w:val="center"/>
        <w:rPr>
          <w:b/>
          <w:sz w:val="28"/>
          <w:szCs w:val="28"/>
        </w:rPr>
      </w:pPr>
      <w:r w:rsidRPr="0038368F">
        <w:rPr>
          <w:b/>
          <w:spacing w:val="-2"/>
          <w:sz w:val="28"/>
          <w:szCs w:val="28"/>
        </w:rPr>
        <w:t>Ситуационная задача</w:t>
      </w:r>
      <w:r w:rsidRPr="0038368F">
        <w:rPr>
          <w:b/>
          <w:sz w:val="28"/>
          <w:szCs w:val="28"/>
        </w:rPr>
        <w:t xml:space="preserve"> </w:t>
      </w:r>
      <w:r w:rsidR="00B0089F" w:rsidRPr="0038368F">
        <w:rPr>
          <w:b/>
          <w:sz w:val="28"/>
          <w:szCs w:val="28"/>
        </w:rPr>
        <w:t>№ 1</w:t>
      </w:r>
    </w:p>
    <w:p w:rsidR="00C1706E" w:rsidRPr="0090345D" w:rsidRDefault="0090345D" w:rsidP="0090345D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90345D">
        <w:rPr>
          <w:sz w:val="28"/>
          <w:szCs w:val="28"/>
        </w:rPr>
        <w:t xml:space="preserve">Клиническая ситуация: на прием к гигиенисту стоматологическому записался молодой человек 22 лет, студент. 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90345D">
        <w:rPr>
          <w:sz w:val="28"/>
          <w:szCs w:val="28"/>
        </w:rPr>
        <w:t>Жалобы</w:t>
      </w:r>
      <w:r w:rsidR="00C1706E" w:rsidRPr="00C1706E">
        <w:rPr>
          <w:sz w:val="28"/>
          <w:szCs w:val="28"/>
        </w:rPr>
        <w:t>: на кровоточивость десен при чистке зубов в течение последних 3 месяцев, неприятный запах изо рта, который он пытается маскировать жевательной резинкой.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C1706E">
        <w:rPr>
          <w:sz w:val="28"/>
          <w:szCs w:val="28"/>
        </w:rPr>
        <w:t>Анамнез: считает себя здоровым, к врачам не обращается. Питание нерегулярное, с обилием кофе и снеков. Курит электронные сигареты (вейпинг). Чистит зубы 1 раз в день, утром, использует жесткую щетку и отбеливающую пасту, так как считает, что зубы недостаточно белые. Зубной нитью и ополаскивателем не пользуется.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C1706E">
        <w:rPr>
          <w:sz w:val="28"/>
          <w:szCs w:val="28"/>
        </w:rPr>
        <w:t>Данные осмотра: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C1706E">
        <w:rPr>
          <w:sz w:val="28"/>
          <w:szCs w:val="28"/>
        </w:rPr>
        <w:t>Визуально: десна гиперемирована, отечна, межзубные сосочки с цианотичным оттенком.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Пародонтологический зонд: кровоточивость при зондировании по всем сегментам, пародонтальные карманы отсутствуют, целостность зубодесневого соединения не нарушена.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C1706E">
        <w:rPr>
          <w:sz w:val="28"/>
          <w:szCs w:val="28"/>
        </w:rPr>
        <w:t>Индексы: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ИГ (Индекс гигиены) по Грину-Вермиллиону – 3.2 (неудовлетворительная гигиена).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PMA (Папиллярно-маргинально-альвеолярный индекс) – 45% (гингивит средней степени тяжести).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Назубные отложения: Мягкий пигментированный налет в пришеечной области и на язычных поверхностях нижних зубов, наддесневые зубные камни в области нижних фронтальных зубов и первых моляров.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C1706E">
        <w:rPr>
          <w:sz w:val="28"/>
          <w:szCs w:val="28"/>
        </w:rPr>
        <w:t>Задания гигиенисту: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Поставьте предварительный диагноз.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Составьте план проведения профессиональной гигиены полости рта для данного пациента.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Подберите индивидуальные средства гигиены и обучите правильной технике чистки зубов.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Дайте рекомендации по модификации образа жизни и определите периодичность поддерживающих процедур.</w:t>
      </w:r>
    </w:p>
    <w:p w:rsidR="00B0089F" w:rsidRPr="0038368F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Продемонстрируйте технику проведения профессиональной гигиены полости рта.</w:t>
      </w:r>
    </w:p>
    <w:p w:rsidR="00C1706E" w:rsidRDefault="00C1706E" w:rsidP="00FE0DA5">
      <w:pPr>
        <w:pStyle w:val="a9"/>
        <w:ind w:left="0" w:right="0"/>
        <w:jc w:val="center"/>
        <w:rPr>
          <w:b/>
          <w:spacing w:val="-2"/>
          <w:sz w:val="28"/>
          <w:szCs w:val="28"/>
        </w:rPr>
      </w:pPr>
    </w:p>
    <w:p w:rsidR="00C1706E" w:rsidRDefault="00C1706E" w:rsidP="00FE0DA5">
      <w:pPr>
        <w:pStyle w:val="a9"/>
        <w:ind w:left="0" w:right="0"/>
        <w:jc w:val="center"/>
        <w:rPr>
          <w:b/>
          <w:spacing w:val="-2"/>
          <w:sz w:val="28"/>
          <w:szCs w:val="28"/>
        </w:rPr>
      </w:pPr>
    </w:p>
    <w:p w:rsidR="0090345D" w:rsidRDefault="0090345D" w:rsidP="00FE0DA5">
      <w:pPr>
        <w:pStyle w:val="a9"/>
        <w:ind w:left="0" w:right="0"/>
        <w:jc w:val="center"/>
        <w:rPr>
          <w:b/>
          <w:spacing w:val="-2"/>
          <w:sz w:val="28"/>
          <w:szCs w:val="28"/>
        </w:rPr>
      </w:pPr>
    </w:p>
    <w:p w:rsidR="0090345D" w:rsidRDefault="0090345D" w:rsidP="00FE0DA5">
      <w:pPr>
        <w:pStyle w:val="a9"/>
        <w:ind w:left="0" w:right="0"/>
        <w:jc w:val="center"/>
        <w:rPr>
          <w:b/>
          <w:spacing w:val="-2"/>
          <w:sz w:val="28"/>
          <w:szCs w:val="28"/>
        </w:rPr>
      </w:pPr>
    </w:p>
    <w:p w:rsidR="0090345D" w:rsidRDefault="0090345D" w:rsidP="00FE0DA5">
      <w:pPr>
        <w:pStyle w:val="a9"/>
        <w:ind w:left="0" w:right="0"/>
        <w:jc w:val="center"/>
        <w:rPr>
          <w:b/>
          <w:spacing w:val="-2"/>
          <w:sz w:val="28"/>
          <w:szCs w:val="28"/>
        </w:rPr>
      </w:pPr>
    </w:p>
    <w:p w:rsidR="00B0089F" w:rsidRPr="0038368F" w:rsidRDefault="0038368F" w:rsidP="00FE0DA5">
      <w:pPr>
        <w:pStyle w:val="a9"/>
        <w:ind w:left="0" w:right="0"/>
        <w:jc w:val="center"/>
        <w:rPr>
          <w:b/>
          <w:sz w:val="28"/>
          <w:szCs w:val="28"/>
        </w:rPr>
      </w:pPr>
      <w:r w:rsidRPr="0038368F">
        <w:rPr>
          <w:b/>
          <w:spacing w:val="-2"/>
          <w:sz w:val="28"/>
          <w:szCs w:val="28"/>
        </w:rPr>
        <w:lastRenderedPageBreak/>
        <w:t>Ситуационная задача</w:t>
      </w:r>
      <w:r w:rsidR="001A3E23" w:rsidRPr="0038368F">
        <w:rPr>
          <w:b/>
          <w:sz w:val="28"/>
          <w:szCs w:val="28"/>
        </w:rPr>
        <w:t xml:space="preserve"> № 2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 xml:space="preserve">Клиническая ситуация: на прием к гигиенисту стоматологическому записалась девушка 16 лет для проведения профессиональной гигиены перед плановой фиксацией брекет-системы. 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 xml:space="preserve">Жалобы: отсутствуют. Пациентка обеспокоена предстоящим лечением и тем, как ухаживать за зубами с брекетами. 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 xml:space="preserve">Анамнез: общее состояние удовлетворительное. Гигиена полости рта нерегулярная. Питание с частыми перекусами. 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Данные осмотра: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Визуально: десна бледно-розовая, умеренно увлажнена. Имеются множественные белые меловидные пятна (очаговая деминерализация) в пришеечных областях фронтальных зубов.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Пародонтологический зонд: кровоточивость при зондировании отсутствует. Пародонтальные карманы в пределах нормы.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Индексы: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ИГ (Индекс гигиены) по Федорову-Володкиной – 2,8 (неудовлетворительная гигиена).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Индекс КПУ – 4 (компенсированная форма кариеса).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Назубные отложения: мягкий зубной налет преимущественно в пришеечной области и на контактных поверхностях зубов. наддесневые зубные камни единичные, в области нижних резцов.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 xml:space="preserve">         Задания гигиенисту: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Оцените состояние полости рта и выявите риски, связанные с предстоящим ортодонтическим лечением.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Составьте план профессиональной гигиены и профилактических мероприятий, которые необходимо провести до фиксации брекет-системы.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Подберите и продемонстрируйте на модели средства гигиены для ухода за по лостью рта после фиксации брекет-системы.</w:t>
      </w:r>
    </w:p>
    <w:p w:rsidR="00C1706E" w:rsidRPr="00C1706E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Дайте рекомендации по питанию.</w:t>
      </w:r>
    </w:p>
    <w:p w:rsidR="00B0089F" w:rsidRPr="0038368F" w:rsidRDefault="00C1706E" w:rsidP="00C1706E">
      <w:pPr>
        <w:pStyle w:val="a8"/>
        <w:ind w:firstLine="567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Продемонстрировать технику проведения окрашивания ИГ (Индекс гигиены) по Федорову-Володкиной</w:t>
      </w:r>
    </w:p>
    <w:p w:rsidR="00F12FFD" w:rsidRPr="0038368F" w:rsidRDefault="00F12FFD" w:rsidP="00FE0DA5">
      <w:pPr>
        <w:pStyle w:val="a8"/>
        <w:ind w:firstLine="567"/>
        <w:jc w:val="both"/>
        <w:rPr>
          <w:sz w:val="28"/>
          <w:szCs w:val="28"/>
        </w:rPr>
      </w:pPr>
    </w:p>
    <w:p w:rsidR="001A3E23" w:rsidRPr="0038368F" w:rsidRDefault="0038368F" w:rsidP="00FE0DA5">
      <w:pPr>
        <w:pStyle w:val="a9"/>
        <w:ind w:left="0" w:right="0"/>
        <w:jc w:val="center"/>
        <w:rPr>
          <w:b/>
          <w:sz w:val="28"/>
          <w:szCs w:val="28"/>
        </w:rPr>
      </w:pPr>
      <w:r w:rsidRPr="0038368F">
        <w:rPr>
          <w:b/>
          <w:spacing w:val="-2"/>
          <w:sz w:val="28"/>
          <w:szCs w:val="28"/>
        </w:rPr>
        <w:t>Ситуационная задача</w:t>
      </w:r>
      <w:r w:rsidR="001A3E23" w:rsidRPr="0038368F">
        <w:rPr>
          <w:b/>
          <w:sz w:val="28"/>
          <w:szCs w:val="28"/>
        </w:rPr>
        <w:t xml:space="preserve"> № 3</w:t>
      </w:r>
    </w:p>
    <w:p w:rsidR="00C1706E" w:rsidRPr="00C1706E" w:rsidRDefault="00B0089F" w:rsidP="00C1706E">
      <w:pPr>
        <w:pStyle w:val="a8"/>
        <w:jc w:val="both"/>
        <w:rPr>
          <w:sz w:val="28"/>
          <w:szCs w:val="28"/>
        </w:rPr>
      </w:pPr>
      <w:r w:rsidRPr="0038368F">
        <w:rPr>
          <w:sz w:val="28"/>
          <w:szCs w:val="28"/>
        </w:rPr>
        <w:t>.</w:t>
      </w:r>
      <w:r w:rsidR="00C1706E" w:rsidRPr="00C1706E">
        <w:t xml:space="preserve"> </w:t>
      </w:r>
      <w:r w:rsidR="0090345D">
        <w:t xml:space="preserve">        </w:t>
      </w:r>
      <w:r w:rsidR="00C1706E" w:rsidRPr="00C1706E">
        <w:rPr>
          <w:sz w:val="28"/>
          <w:szCs w:val="28"/>
        </w:rPr>
        <w:t>Ситуация:</w:t>
      </w:r>
      <w:r w:rsidR="00C1706E">
        <w:rPr>
          <w:sz w:val="28"/>
          <w:szCs w:val="28"/>
        </w:rPr>
        <w:t xml:space="preserve"> </w:t>
      </w:r>
      <w:r w:rsidR="00C1706E" w:rsidRPr="00C1706E">
        <w:rPr>
          <w:sz w:val="28"/>
          <w:szCs w:val="28"/>
        </w:rPr>
        <w:t xml:space="preserve">на прием к гигиенисту записалась женщина 32 лет, менеджер. </w:t>
      </w:r>
    </w:p>
    <w:p w:rsidR="0090345D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706E" w:rsidRPr="00C1706E">
        <w:rPr>
          <w:sz w:val="28"/>
          <w:szCs w:val="28"/>
        </w:rPr>
        <w:t xml:space="preserve">Жалобы: на повышенную чувствительность зубов от холодного, кислого и сладкого, а также на «прозрачность» и изменение цвета режущих краев передних зубов. 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C1706E">
        <w:rPr>
          <w:sz w:val="28"/>
          <w:szCs w:val="28"/>
        </w:rPr>
        <w:t>Анамнез: пациентка активно следит за здоровьем. В течение последних 2 лет соблюдает «здоровую диету»: утром выпивает стакан теплой воды с лимоном, в течение дня пьет воду с добавлением ломтиков лимона или яблочного уксуса, употребляет свежевыжатые соки (апельсиновый, грейпфрутовый). Чистит зубы 2 раза в день, сразу после завтрака и ужина, использует отбеливающую пасту для поддержания белизны. Курит электронные сигареты.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Данные осмотра: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C1706E" w:rsidRPr="00C1706E">
        <w:rPr>
          <w:sz w:val="28"/>
          <w:szCs w:val="28"/>
        </w:rPr>
        <w:t>Визуально эмаль зубов гладкая, блестящая. На вестибулярных поверхностях верхних и нижних резцов, клыков и премоляров видны широкие эрозивные дефекты чашеобразной формы с гладким, твердым дном. Режущие края фронтальных зубов искажены, наблюдается значительная прозрачность.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Зондирование: дефекты безболезненные, зонд задерживается. Кариозные полости отсутствуют.</w:t>
      </w: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706E" w:rsidRPr="00C1706E">
        <w:rPr>
          <w:sz w:val="28"/>
          <w:szCs w:val="28"/>
        </w:rPr>
        <w:t>Индексы: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Индекс гигиены – 1.2 (хорошая гигиена).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Индекс дефектов не кариозного происхождения – повышенный.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Тест на гиперестезию: резкая болевая реакция на струю воздуха и холодную воду.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</w:p>
    <w:p w:rsidR="00C1706E" w:rsidRPr="00C1706E" w:rsidRDefault="0090345D" w:rsidP="00C1706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C1706E">
        <w:rPr>
          <w:sz w:val="28"/>
          <w:szCs w:val="28"/>
        </w:rPr>
        <w:t>Задания гигиенисту: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Поставьте предварительный диагноз и определите наиболее вероятную причину патологии.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Составьте план профессиональных мероприятий, направленных на стабилизацию процесса и снижение чувствительности.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Дайте детальные рекомендации по модификации диеты и образа жизни.</w:t>
      </w:r>
    </w:p>
    <w:p w:rsidR="00C1706E" w:rsidRPr="00C1706E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Подберите средства для домашней гигиены и объясните коррекцию техники чистки зубов.</w:t>
      </w:r>
    </w:p>
    <w:p w:rsidR="00B0089F" w:rsidRPr="0038368F" w:rsidRDefault="00C1706E" w:rsidP="00C1706E">
      <w:pPr>
        <w:pStyle w:val="a8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Продемонстрируйте методику профессиональной гигиены полости рта.</w:t>
      </w:r>
    </w:p>
    <w:p w:rsidR="00B0089F" w:rsidRPr="0038368F" w:rsidRDefault="00B0089F" w:rsidP="00FE0DA5">
      <w:pPr>
        <w:pStyle w:val="a8"/>
        <w:ind w:firstLine="567"/>
        <w:jc w:val="both"/>
        <w:rPr>
          <w:sz w:val="28"/>
          <w:szCs w:val="28"/>
        </w:rPr>
      </w:pPr>
    </w:p>
    <w:p w:rsidR="001A3E23" w:rsidRPr="0038368F" w:rsidRDefault="0038368F" w:rsidP="00FE0DA5">
      <w:pPr>
        <w:pStyle w:val="a9"/>
        <w:ind w:left="0" w:right="0"/>
        <w:jc w:val="center"/>
        <w:rPr>
          <w:b/>
          <w:sz w:val="28"/>
          <w:szCs w:val="28"/>
        </w:rPr>
      </w:pPr>
      <w:r w:rsidRPr="0038368F">
        <w:rPr>
          <w:b/>
          <w:spacing w:val="-2"/>
          <w:sz w:val="28"/>
          <w:szCs w:val="28"/>
        </w:rPr>
        <w:t>Ситуационная задача</w:t>
      </w:r>
      <w:r w:rsidR="001A3E23" w:rsidRPr="0038368F">
        <w:rPr>
          <w:b/>
          <w:sz w:val="28"/>
          <w:szCs w:val="28"/>
        </w:rPr>
        <w:t xml:space="preserve"> № 4</w:t>
      </w:r>
    </w:p>
    <w:p w:rsidR="00C1706E" w:rsidRPr="0090345D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90345D">
        <w:rPr>
          <w:sz w:val="28"/>
          <w:szCs w:val="28"/>
        </w:rPr>
        <w:t xml:space="preserve">Ситуация: на прием к гигиенисту стоматологическому обратился мужчина 68 лет. </w:t>
      </w:r>
    </w:p>
    <w:p w:rsidR="00C1706E" w:rsidRPr="0090345D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90345D">
        <w:rPr>
          <w:sz w:val="28"/>
          <w:szCs w:val="28"/>
        </w:rPr>
        <w:t xml:space="preserve">Жалобы: на постоянную сухость во рту, затрудненное пережевывание пищи, особенно твердой, неприятный запах изо рта, «соскальзывание» съемного протеза. Отмечает, что последние несколько лет зубы «стали крошиться». </w:t>
      </w:r>
    </w:p>
    <w:p w:rsidR="00C1706E" w:rsidRPr="0090345D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90345D">
        <w:rPr>
          <w:sz w:val="28"/>
          <w:szCs w:val="28"/>
        </w:rPr>
        <w:t xml:space="preserve">Анамнез: страдает артериальной гипертензией (принимает индапамид и лизиноприл постоянно), ишемической болезнью сердца. Полностью съемный пластиночный протез на верхней челюсти изготовлен 8 лет назад. На нижней челюсти частичная вторичная адентия, сохранилось 8 зубов (33, 32, 31, 41, 42, 43, 36, 37), у которых имеются клиновидные дефекты, корневые кариесы и патологическая стираемость. Гигиену проводит нерегулярно, протез промывает проточной водой. </w:t>
      </w:r>
    </w:p>
    <w:p w:rsidR="00C1706E" w:rsidRPr="0090345D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706E" w:rsidRPr="0090345D">
        <w:rPr>
          <w:sz w:val="28"/>
          <w:szCs w:val="28"/>
        </w:rPr>
        <w:t>Данные осмотра:</w:t>
      </w:r>
    </w:p>
    <w:p w:rsidR="00C1706E" w:rsidRPr="0090345D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90345D">
        <w:rPr>
          <w:sz w:val="28"/>
          <w:szCs w:val="28"/>
        </w:rPr>
        <w:t>Слизистая оболочка рта: сухая, атрофичная. Под протезом участки гиперемии и гиперкератоза (протезный стоматит).</w:t>
      </w:r>
    </w:p>
    <w:p w:rsidR="00C1706E" w:rsidRPr="0090345D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90345D">
        <w:rPr>
          <w:sz w:val="28"/>
          <w:szCs w:val="28"/>
        </w:rPr>
        <w:t>Сохранившиеся зубы: Обширные клиновидные дефекты, множественные кариозные полости в пришеечной области и на корнях. Зубы подвижны I степени.</w:t>
      </w:r>
    </w:p>
    <w:p w:rsidR="00C1706E" w:rsidRPr="0090345D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90345D">
        <w:rPr>
          <w:sz w:val="28"/>
          <w:szCs w:val="28"/>
        </w:rPr>
        <w:t>Протез: акриловый базис протеза потемнел, имеет множественные царапины, признаки деформации. Фиксация отсутствует.</w:t>
      </w:r>
    </w:p>
    <w:p w:rsidR="00C1706E" w:rsidRPr="0090345D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90345D">
        <w:rPr>
          <w:sz w:val="28"/>
          <w:szCs w:val="28"/>
        </w:rPr>
        <w:t>Индексы: OHI-S – 3.0 (неудовлетворительная гигиена).</w:t>
      </w:r>
    </w:p>
    <w:p w:rsidR="00C1706E" w:rsidRPr="0090345D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90345D">
        <w:rPr>
          <w:sz w:val="28"/>
          <w:szCs w:val="28"/>
        </w:rPr>
        <w:t>КПУ корень – 6 (высокий уровень корневого кариеса).</w:t>
      </w: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C1706E" w:rsidRPr="0090345D">
        <w:rPr>
          <w:sz w:val="28"/>
          <w:szCs w:val="28"/>
        </w:rPr>
        <w:t>Задания гигиенисту</w:t>
      </w:r>
      <w:r w:rsidR="00C1706E" w:rsidRPr="00C1706E">
        <w:rPr>
          <w:sz w:val="28"/>
          <w:szCs w:val="28"/>
        </w:rPr>
        <w:t>: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Проанализируйте комплекс проблем полости рта у данного пациента, выделив ключевые.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Составьте пошаговый план профессиональной гигиены и ухода, включая работу со съемным протезом.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Подберите средства для индивидуальной гигиены полости рта и протеза.</w:t>
      </w:r>
    </w:p>
    <w:p w:rsidR="00FE0DA5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Дайте рекомендации по дальнейшим действиям пациента и определите периодичность наблюдения.</w:t>
      </w:r>
    </w:p>
    <w:p w:rsidR="00F12FFD" w:rsidRPr="00C1706E" w:rsidRDefault="00F12FFD" w:rsidP="0090345D">
      <w:pPr>
        <w:pStyle w:val="a9"/>
        <w:ind w:right="2"/>
        <w:jc w:val="both"/>
        <w:rPr>
          <w:sz w:val="28"/>
          <w:szCs w:val="28"/>
        </w:rPr>
      </w:pPr>
    </w:p>
    <w:p w:rsidR="001A3E23" w:rsidRDefault="0038368F" w:rsidP="0090345D">
      <w:pPr>
        <w:pStyle w:val="a9"/>
        <w:ind w:left="0" w:right="2"/>
        <w:jc w:val="center"/>
        <w:rPr>
          <w:b/>
          <w:sz w:val="28"/>
          <w:szCs w:val="28"/>
        </w:rPr>
      </w:pPr>
      <w:r w:rsidRPr="0038368F">
        <w:rPr>
          <w:b/>
          <w:spacing w:val="-2"/>
          <w:sz w:val="28"/>
          <w:szCs w:val="28"/>
        </w:rPr>
        <w:t>Ситуационная задача</w:t>
      </w:r>
      <w:r w:rsidR="001A3E23" w:rsidRPr="0038368F">
        <w:rPr>
          <w:b/>
          <w:sz w:val="28"/>
          <w:szCs w:val="28"/>
        </w:rPr>
        <w:t xml:space="preserve"> № 5</w:t>
      </w:r>
    </w:p>
    <w:p w:rsidR="0090345D" w:rsidRPr="0038368F" w:rsidRDefault="0090345D" w:rsidP="0090345D">
      <w:pPr>
        <w:pStyle w:val="a9"/>
        <w:ind w:left="0" w:right="2"/>
        <w:jc w:val="center"/>
        <w:rPr>
          <w:b/>
          <w:sz w:val="28"/>
          <w:szCs w:val="28"/>
        </w:rPr>
      </w:pP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706E" w:rsidRPr="00C1706E">
        <w:rPr>
          <w:sz w:val="28"/>
          <w:szCs w:val="28"/>
        </w:rPr>
        <w:t>Ситуация: на прием к гигиенисту стоматологическому по направлению хирурга-имплантолога обратился мужчина 55 лет.</w:t>
      </w: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706E" w:rsidRPr="00C1706E">
        <w:rPr>
          <w:sz w:val="28"/>
          <w:szCs w:val="28"/>
        </w:rPr>
        <w:t xml:space="preserve">Жалобы: на болезненность, отечность и кровоточивость десны в области установленных 3 года назад имплантатов на нижней челюсти (в области зубов 36, 37), неприятный запах, ощущение «расшатывания» коронок. </w:t>
      </w: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C1706E">
        <w:rPr>
          <w:sz w:val="28"/>
          <w:szCs w:val="28"/>
        </w:rPr>
        <w:t>Анамнез: Пациент бизнесмен, питание нерегулярное, частые командировки. Курит (10 сигарет в день). На нижней челюсти установлены два имплантата с цементной фиксацией ортопедических конструкций. Для гигиены использует обычную зубную щетку и ирригатор (применяет редко, так как «не видит в этом необходимости»). Последний профилактическ</w:t>
      </w:r>
      <w:r>
        <w:rPr>
          <w:sz w:val="28"/>
          <w:szCs w:val="28"/>
        </w:rPr>
        <w:t xml:space="preserve">ий осмотр был более года назад.           </w:t>
      </w:r>
      <w:r w:rsidR="00C1706E" w:rsidRPr="00C1706E">
        <w:rPr>
          <w:sz w:val="28"/>
          <w:szCs w:val="28"/>
        </w:rPr>
        <w:t>Данные осмотра:</w:t>
      </w: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C1706E">
        <w:rPr>
          <w:sz w:val="28"/>
          <w:szCs w:val="28"/>
        </w:rPr>
        <w:t>Визуально: в области имплантатов 36, 37 – выраженный отек и гиперемия десны, цианоз слизистой. Наблюдается гиперплазия десны вокруг абатментов. Имеются наддесневые зубные отложения на естественных зубах.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Зондирование: при зондировании пародонтальных карманов вокруг имплантатов – глубина до 6 мм, обильная кровоточивость, гноетечение.</w:t>
      </w: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C1706E">
        <w:rPr>
          <w:sz w:val="28"/>
          <w:szCs w:val="28"/>
        </w:rPr>
        <w:t>Перкуссия: болезненность отсутствует.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Ортопедическая конструкция: коронки на имплантатах с признаками неполного прилегания, цемент виден в поддесневой области.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Рентгенологически (данные из карты): на рентгенограмме определяется вертикальная деструкция костной ткани вокруг имплантато</w:t>
      </w:r>
      <w:r>
        <w:rPr>
          <w:sz w:val="28"/>
          <w:szCs w:val="28"/>
        </w:rPr>
        <w:t>в по типу «кратера» более 3 мм.</w:t>
      </w:r>
    </w:p>
    <w:p w:rsidR="00C1706E" w:rsidRPr="00C1706E" w:rsidRDefault="0090345D" w:rsidP="0090345D">
      <w:pPr>
        <w:pStyle w:val="a9"/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06E" w:rsidRPr="00C1706E">
        <w:rPr>
          <w:sz w:val="28"/>
          <w:szCs w:val="28"/>
        </w:rPr>
        <w:t>Задания гигиенисту: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Поставьте предварительный диагноз. Оцените местные факторы риска, способствовавшие развитию данной ситуации.</w:t>
      </w:r>
    </w:p>
    <w:p w:rsidR="00C1706E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Опишите алгоритм проведения профессиональной гигиены в области имплантатов у данного пациента.</w:t>
      </w:r>
    </w:p>
    <w:p w:rsid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Подберите специализированные средства для индивидуальной гигиены в области имплантатов и обучите пац</w:t>
      </w:r>
      <w:r>
        <w:rPr>
          <w:sz w:val="28"/>
          <w:szCs w:val="28"/>
        </w:rPr>
        <w:t>иента технике их использования.</w:t>
      </w:r>
    </w:p>
    <w:p w:rsidR="00FE0DA5" w:rsidRPr="00C1706E" w:rsidRDefault="00C1706E" w:rsidP="0090345D">
      <w:pPr>
        <w:pStyle w:val="a9"/>
        <w:ind w:right="2"/>
        <w:jc w:val="both"/>
        <w:rPr>
          <w:sz w:val="28"/>
          <w:szCs w:val="28"/>
        </w:rPr>
      </w:pPr>
      <w:r w:rsidRPr="00C1706E">
        <w:rPr>
          <w:sz w:val="28"/>
          <w:szCs w:val="28"/>
        </w:rPr>
        <w:t>Составьте план поддерживающей терапии и определите роль гигиениста в составе лечебной команды.</w:t>
      </w:r>
    </w:p>
    <w:p w:rsidR="003D170B" w:rsidRDefault="003D170B" w:rsidP="003D170B">
      <w:pPr>
        <w:tabs>
          <w:tab w:val="left" w:pos="1407"/>
          <w:tab w:val="left" w:pos="2712"/>
          <w:tab w:val="left" w:pos="4246"/>
          <w:tab w:val="left" w:pos="4764"/>
          <w:tab w:val="left" w:pos="6902"/>
          <w:tab w:val="left" w:pos="8209"/>
        </w:tabs>
        <w:jc w:val="center"/>
        <w:rPr>
          <w:sz w:val="28"/>
          <w:szCs w:val="28"/>
        </w:rPr>
      </w:pPr>
    </w:p>
    <w:p w:rsidR="003D170B" w:rsidRPr="003D170B" w:rsidRDefault="003D170B" w:rsidP="003D170B">
      <w:pPr>
        <w:tabs>
          <w:tab w:val="left" w:pos="1407"/>
          <w:tab w:val="left" w:pos="2712"/>
          <w:tab w:val="left" w:pos="4246"/>
          <w:tab w:val="left" w:pos="4764"/>
          <w:tab w:val="left" w:pos="6902"/>
          <w:tab w:val="left" w:pos="8209"/>
        </w:tabs>
        <w:jc w:val="center"/>
        <w:rPr>
          <w:b/>
          <w:sz w:val="28"/>
          <w:szCs w:val="28"/>
        </w:rPr>
      </w:pPr>
      <w:r w:rsidRPr="003D170B">
        <w:rPr>
          <w:b/>
          <w:bCs/>
          <w:iCs/>
          <w:sz w:val="28"/>
          <w:szCs w:val="28"/>
        </w:rPr>
        <w:t xml:space="preserve">Перечень практических навыков </w:t>
      </w:r>
      <w:r w:rsidRPr="003D170B">
        <w:rPr>
          <w:b/>
          <w:spacing w:val="-2"/>
          <w:sz w:val="28"/>
          <w:szCs w:val="28"/>
        </w:rPr>
        <w:t xml:space="preserve">выносимые </w:t>
      </w:r>
      <w:r w:rsidRPr="003D170B">
        <w:rPr>
          <w:b/>
          <w:color w:val="1D1D1D"/>
          <w:spacing w:val="-6"/>
          <w:sz w:val="28"/>
          <w:szCs w:val="28"/>
        </w:rPr>
        <w:t xml:space="preserve">на </w:t>
      </w:r>
      <w:r w:rsidRPr="003D170B">
        <w:rPr>
          <w:b/>
          <w:spacing w:val="-2"/>
          <w:sz w:val="28"/>
          <w:szCs w:val="28"/>
        </w:rPr>
        <w:t xml:space="preserve">государственную итоговую </w:t>
      </w:r>
      <w:r w:rsidRPr="003D170B">
        <w:rPr>
          <w:b/>
          <w:spacing w:val="-6"/>
          <w:sz w:val="28"/>
          <w:szCs w:val="28"/>
        </w:rPr>
        <w:t xml:space="preserve">аттестацию </w:t>
      </w:r>
      <w:r w:rsidRPr="003D170B">
        <w:rPr>
          <w:b/>
          <w:sz w:val="28"/>
          <w:szCs w:val="28"/>
        </w:rPr>
        <w:t>выпускников</w:t>
      </w:r>
      <w:r w:rsidRPr="003D170B">
        <w:rPr>
          <w:b/>
          <w:spacing w:val="25"/>
          <w:sz w:val="28"/>
          <w:szCs w:val="28"/>
        </w:rPr>
        <w:t xml:space="preserve"> </w:t>
      </w:r>
      <w:r w:rsidRPr="003D170B">
        <w:rPr>
          <w:b/>
          <w:color w:val="181818"/>
          <w:sz w:val="28"/>
          <w:szCs w:val="28"/>
        </w:rPr>
        <w:t xml:space="preserve">по </w:t>
      </w:r>
      <w:r w:rsidRPr="003D170B">
        <w:rPr>
          <w:b/>
          <w:sz w:val="28"/>
          <w:szCs w:val="28"/>
        </w:rPr>
        <w:t>специальности</w:t>
      </w:r>
      <w:r w:rsidRPr="003D170B">
        <w:rPr>
          <w:b/>
          <w:spacing w:val="-16"/>
          <w:sz w:val="28"/>
          <w:szCs w:val="28"/>
        </w:rPr>
        <w:t xml:space="preserve"> </w:t>
      </w:r>
      <w:r w:rsidRPr="003D170B">
        <w:rPr>
          <w:b/>
          <w:sz w:val="28"/>
          <w:szCs w:val="28"/>
        </w:rPr>
        <w:t xml:space="preserve">31.02.06 </w:t>
      </w:r>
      <w:r w:rsidRPr="003D170B">
        <w:rPr>
          <w:b/>
          <w:w w:val="95"/>
          <w:sz w:val="28"/>
          <w:szCs w:val="28"/>
        </w:rPr>
        <w:t>—</w:t>
      </w:r>
      <w:r w:rsidRPr="003D170B">
        <w:rPr>
          <w:b/>
          <w:spacing w:val="-3"/>
          <w:w w:val="95"/>
          <w:sz w:val="28"/>
          <w:szCs w:val="28"/>
        </w:rPr>
        <w:t xml:space="preserve"> </w:t>
      </w:r>
      <w:r w:rsidRPr="003D170B">
        <w:rPr>
          <w:b/>
          <w:sz w:val="28"/>
          <w:szCs w:val="28"/>
        </w:rPr>
        <w:lastRenderedPageBreak/>
        <w:t>Стоматология профилактическая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стоматологического обследования детей различного возраста и взрослых.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Запись зубной формулы постоянных и временных зубов в соответствии с международной системой обозначения.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состояния твердых тканей зубов с помощью индексов КПУ, КПУ+кп, кп зубов и поверхностей.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состояния тканей пародонта с помощью пародонтальных индексов CPITN, РМА и др.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гигиенического состояния полости рта у взрослых и детей с помощью индексов Федорова-Володкиной, Грин-Вермиллиону, РНР и др.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методики витального окрашивания очагов деминерализации эмали.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Осуществление индивидуального подбора средств гигиены полости рта пациенту.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Выполнение различных методов чистки зубов на фантомах.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Обучение детей различного возраста чистке зубов  индивидуально и в группе.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контролируемой чистки зубов.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Применение флоссов, эликсиров, ершиков и обучение пациента методике их использования.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профилактики ранних форм кариеса в период прорезывания постоянных зубов.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Применение реминерализующих средств индивидуально и в группе детей.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Применение фторидсодержащих растворы в различных концентрациях индивидуально и в группе детей.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Покрытие зубов фторидсодержащим лаком и гелем.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показаний и назначение таблеток фторида натрия. Выписывание рецептов.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Герметизация фиссур зубов.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Удаление над- и поддесневых минерализованных зубных отложений.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Поведение обучения чистке зубов в группах детей различного возраста.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беседы с детьми различного возраста и их родителями о правилах чистки зубов и выборе средств гигиены.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индивидуальной и групповой профилактики стоматологических заболеваний у детей в условиях поликлиники, детского сада, школы.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"уроков здоровья" в организованных детских коллективах.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Подготовка наглядных материалов по стоматологическому просвещению.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Подготовка лекций, бесед, памяток по профилактике стоматологических заболеваний.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lastRenderedPageBreak/>
        <w:t>Проведение групповых бесед с родителями, детьми, беременными женщинами о профилактике кариеса, болезней пародонта и зубочелюстных аномалий.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распространенности и интенсивность основных стоматологических заболеваний (кариеса, болезней пародонта) в группе обследованных.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анализа стоматологической ситуации в заданном районе.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целей, задач, средств и методов для разработки программ профилактики на индивидуальном и групповом уровне.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Определение контингента населения, нуждающегося в профилактике стоматологических заболеваний.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организационных мероприятий, предшествующих внедрению программ профилактики.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Обучение вспомогательного персонала некоторым методам профилактики кариеса и болезней пародонта.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Оценка эффективности программ профилактики через 1, 3, 5 лет.</w:t>
      </w:r>
    </w:p>
    <w:p w:rsidR="003D170B" w:rsidRPr="003D170B" w:rsidRDefault="003D170B" w:rsidP="003D170B">
      <w:pPr>
        <w:pStyle w:val="a5"/>
        <w:widowControl/>
        <w:numPr>
          <w:ilvl w:val="0"/>
          <w:numId w:val="5"/>
        </w:numPr>
        <w:autoSpaceDE/>
        <w:autoSpaceDN/>
        <w:ind w:left="0" w:firstLin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3D170B">
        <w:rPr>
          <w:rFonts w:ascii="Times New Roman" w:hAnsi="Times New Roman" w:cs="Times New Roman"/>
          <w:sz w:val="28"/>
          <w:szCs w:val="28"/>
        </w:rPr>
        <w:t>Проведение анкетирования населения по вопросам гигиены полости рта, возникновению и предупреждению стоматологических заболеваний.</w:t>
      </w:r>
    </w:p>
    <w:p w:rsidR="00B0089F" w:rsidRPr="003D170B" w:rsidRDefault="00B0089F" w:rsidP="00FE0DA5">
      <w:pPr>
        <w:pStyle w:val="a8"/>
        <w:ind w:firstLine="567"/>
        <w:jc w:val="both"/>
        <w:rPr>
          <w:sz w:val="28"/>
          <w:szCs w:val="28"/>
        </w:rPr>
      </w:pPr>
    </w:p>
    <w:p w:rsidR="00FE0DA5" w:rsidRPr="0038368F" w:rsidRDefault="0038368F" w:rsidP="00FC63E2">
      <w:pPr>
        <w:pStyle w:val="1"/>
        <w:jc w:val="center"/>
        <w:rPr>
          <w:b/>
          <w:spacing w:val="-2"/>
          <w:sz w:val="28"/>
          <w:szCs w:val="28"/>
        </w:rPr>
      </w:pPr>
      <w:bookmarkStart w:id="0" w:name="_GoBack"/>
      <w:bookmarkEnd w:id="0"/>
      <w:r w:rsidRPr="0038368F">
        <w:rPr>
          <w:b/>
          <w:spacing w:val="-2"/>
          <w:sz w:val="28"/>
          <w:szCs w:val="28"/>
        </w:rPr>
        <w:t>3</w:t>
      </w:r>
      <w:r w:rsidR="00FE0DA5" w:rsidRPr="0038368F">
        <w:rPr>
          <w:b/>
          <w:spacing w:val="-2"/>
          <w:sz w:val="28"/>
          <w:szCs w:val="28"/>
        </w:rPr>
        <w:t xml:space="preserve">. </w:t>
      </w:r>
      <w:r w:rsidR="00FE0DA5" w:rsidRPr="0038368F">
        <w:rPr>
          <w:b/>
          <w:sz w:val="28"/>
          <w:szCs w:val="28"/>
        </w:rPr>
        <w:t>Список</w:t>
      </w:r>
      <w:r w:rsidR="00FE0DA5" w:rsidRPr="0038368F">
        <w:rPr>
          <w:b/>
          <w:spacing w:val="3"/>
          <w:sz w:val="28"/>
          <w:szCs w:val="28"/>
        </w:rPr>
        <w:t xml:space="preserve"> </w:t>
      </w:r>
      <w:r w:rsidR="00FE0DA5" w:rsidRPr="0038368F">
        <w:rPr>
          <w:b/>
          <w:sz w:val="28"/>
          <w:szCs w:val="28"/>
        </w:rPr>
        <w:t>рекомендуемой</w:t>
      </w:r>
      <w:r w:rsidR="00FE0DA5" w:rsidRPr="0038368F">
        <w:rPr>
          <w:b/>
          <w:spacing w:val="-7"/>
          <w:sz w:val="28"/>
          <w:szCs w:val="28"/>
        </w:rPr>
        <w:t xml:space="preserve"> </w:t>
      </w:r>
      <w:r w:rsidR="00FE0DA5" w:rsidRPr="0038368F">
        <w:rPr>
          <w:b/>
          <w:sz w:val="28"/>
          <w:szCs w:val="28"/>
        </w:rPr>
        <w:t>литературы</w:t>
      </w:r>
      <w:r w:rsidR="00FE0DA5" w:rsidRPr="0038368F">
        <w:rPr>
          <w:b/>
          <w:spacing w:val="2"/>
          <w:sz w:val="28"/>
          <w:szCs w:val="28"/>
        </w:rPr>
        <w:t xml:space="preserve"> </w:t>
      </w:r>
      <w:r w:rsidR="00FE0DA5" w:rsidRPr="0038368F">
        <w:rPr>
          <w:b/>
          <w:sz w:val="28"/>
          <w:szCs w:val="28"/>
        </w:rPr>
        <w:t>для</w:t>
      </w:r>
      <w:r w:rsidR="00FE0DA5" w:rsidRPr="0038368F">
        <w:rPr>
          <w:b/>
          <w:spacing w:val="-8"/>
          <w:sz w:val="28"/>
          <w:szCs w:val="28"/>
        </w:rPr>
        <w:t xml:space="preserve"> </w:t>
      </w:r>
      <w:r w:rsidR="00FE0DA5" w:rsidRPr="0038368F">
        <w:rPr>
          <w:b/>
          <w:spacing w:val="-2"/>
          <w:sz w:val="28"/>
          <w:szCs w:val="28"/>
        </w:rPr>
        <w:t>подготовки к</w:t>
      </w:r>
      <w:r w:rsidR="00FE0DA5" w:rsidRPr="0038368F">
        <w:rPr>
          <w:b/>
          <w:spacing w:val="-10"/>
          <w:sz w:val="28"/>
          <w:szCs w:val="28"/>
        </w:rPr>
        <w:t xml:space="preserve"> </w:t>
      </w:r>
      <w:r w:rsidR="00FE0DA5" w:rsidRPr="0038368F">
        <w:rPr>
          <w:b/>
          <w:spacing w:val="-2"/>
          <w:sz w:val="28"/>
          <w:szCs w:val="28"/>
        </w:rPr>
        <w:t>ГИА</w:t>
      </w:r>
      <w:r w:rsidR="00FE0DA5" w:rsidRPr="0038368F">
        <w:rPr>
          <w:b/>
          <w:spacing w:val="-10"/>
          <w:sz w:val="28"/>
          <w:szCs w:val="28"/>
        </w:rPr>
        <w:t xml:space="preserve"> </w:t>
      </w:r>
      <w:r w:rsidR="00FE0DA5" w:rsidRPr="0038368F">
        <w:rPr>
          <w:b/>
          <w:spacing w:val="-2"/>
          <w:sz w:val="28"/>
          <w:szCs w:val="28"/>
        </w:rPr>
        <w:t>по</w:t>
      </w:r>
      <w:r w:rsidR="00FE0DA5" w:rsidRPr="0038368F">
        <w:rPr>
          <w:b/>
          <w:spacing w:val="-9"/>
          <w:sz w:val="28"/>
          <w:szCs w:val="28"/>
        </w:rPr>
        <w:t xml:space="preserve"> </w:t>
      </w:r>
      <w:r w:rsidR="00FE0DA5" w:rsidRPr="0038368F">
        <w:rPr>
          <w:b/>
          <w:spacing w:val="-2"/>
          <w:sz w:val="28"/>
          <w:szCs w:val="28"/>
        </w:rPr>
        <w:t>специальности</w:t>
      </w:r>
      <w:r w:rsidR="00FE0DA5" w:rsidRPr="0038368F">
        <w:rPr>
          <w:b/>
          <w:spacing w:val="6"/>
          <w:sz w:val="28"/>
          <w:szCs w:val="28"/>
        </w:rPr>
        <w:t xml:space="preserve"> </w:t>
      </w:r>
      <w:r w:rsidR="00FC63E2" w:rsidRPr="00FC63E2">
        <w:rPr>
          <w:b/>
          <w:spacing w:val="6"/>
          <w:sz w:val="28"/>
          <w:szCs w:val="28"/>
        </w:rPr>
        <w:t>31.02.06 Стоматология профилактическая</w:t>
      </w:r>
    </w:p>
    <w:p w:rsidR="000F7C8C" w:rsidRDefault="000F7C8C" w:rsidP="00FC63E2">
      <w:pPr>
        <w:pStyle w:val="2"/>
        <w:spacing w:before="266" w:line="276" w:lineRule="auto"/>
        <w:ind w:right="199"/>
        <w:jc w:val="center"/>
        <w:rPr>
          <w:bCs w:val="0"/>
          <w:spacing w:val="-2"/>
          <w:sz w:val="28"/>
          <w:szCs w:val="28"/>
        </w:rPr>
      </w:pPr>
    </w:p>
    <w:p w:rsidR="00FC63E2" w:rsidRPr="00FC63E2" w:rsidRDefault="00FC63E2" w:rsidP="00CB4B2F">
      <w:pPr>
        <w:pStyle w:val="2"/>
        <w:spacing w:line="240" w:lineRule="auto"/>
        <w:jc w:val="center"/>
        <w:rPr>
          <w:bCs w:val="0"/>
          <w:color w:val="000000" w:themeColor="text1"/>
          <w:spacing w:val="-2"/>
          <w:sz w:val="28"/>
          <w:szCs w:val="28"/>
        </w:rPr>
      </w:pPr>
      <w:r w:rsidRPr="00FC63E2">
        <w:rPr>
          <w:bCs w:val="0"/>
          <w:color w:val="000000" w:themeColor="text1"/>
          <w:spacing w:val="-2"/>
          <w:sz w:val="28"/>
          <w:szCs w:val="28"/>
        </w:rPr>
        <w:t>Основная литература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>1. Васильев В.И. Профилактика стоматологических заболеваний: учеб. Пособие для вузов. – 2– е изд., перераб. и доп. – Москва: Юрайт, 2023. – 386 с.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>2. Васильев В.И. Профилактика стоматологических заболеваний: учеб. пособие. – 2– е изд., перераб. и доп. – Москва: Юрайт, 2021. – 386 с.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>3. Первичная профилактика кариеса зубов // Primary prevention of dental caries: учебное пособие / Н. В. Шаковец [и др.]. – Минск: БГМУ, 2023. – 172 с.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 4.. Терапевтическая стоматология детского возраста: учебник / Терехова, Тамара Николаевна [и др.] ; под ред. Т. Н. Тереховой. – 2– е изд., испр. и доп. – Минск: Новое знание, 2021. – 550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5. Детская терапевтическая стоматология: учеб. пособие / Т.Н. Терехова – Минск: Новое знание, 2017.– 496 с. Дополнительная 1. Поликлиническая и госпитальная детская хирургическая стоматология: учебник / Корсак А.К.– Минск. – Вышейшая школа, 2016. – 527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6. Детская хирургическая стоматология: учеб. пособие/ Под ред. А.К. Корсака. – Минск: Выш. шк., 2013.– 527 с.: ил.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7. Аллергические заболевания с проявлениями в полости рта у детей и подростков. Роль врача– стоматолога в комплексном лечении: учеб.-метод. пособие / Т.Н.Терехова [и др.]. – 2– е изд., перераб. – Минск: БГМУ, 201168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8. Бурак Ж.М. Изменения цвета зубов у детей и подростков: учеб.-метод. пособие. – Минск: БГМУ, 2012.– 22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9. Гингивиты у детей: учеб. – метод. пособие/ Т.Н. Терехова. – Минск: БГМУ, </w:t>
      </w: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lastRenderedPageBreak/>
        <w:t xml:space="preserve">2012.– 31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10. Госпитальная и поликлиническая детская хирургическая стоматология: учеб.- метод. пособие /А.К. Корсак. – Минск: БГМУ, 2011. – 94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11. Заболевания губ и языка у детей: учеб. – метод. пособие/ Т.Н. Терехова. – Минск: БГМУ, 2013.– 46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12. Использование пломбировочных материалов в практике детского врача– стоматолога: учеб.- метод. пособие/ Т.Н. Терехова и др.– Минск: БГМУ, 2015.– 36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13. Терехова Т.Н. Организация стоматологического приёма детей различного возраста: учеб. – метод. пособие. – Минск: БГМУ, 2012.– 108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14. Травматические повреждения зубов у детей: учеб. – метод. пособие. – Минск: БГМУ, 2011.– 47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15. Травматические повреждения слизистой оболочки полости рта у детей: учеб. – метод. пособие. – Минск: БГМУ, 2010.– 36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16. Шаковец Н.В. Кариес зубов у детей раннего возраста: учеб. – метод. пособие. – Минск: БГМУ, 2011.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17. Детская челюстно-лицевая хирургия. Сборник иллюстрированных клинических задач и тестов/ под ред. О.З. Топольницкого, А.П. Гургенадзе. – 2– е изд., перераб. и доп. – М.: ГЭОТАР– Медиа, 2015. – 176 с.: ил.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18. Кариес зубов у детей раннего возраста: монография / Н.В Шаковец, Т.Н. Терехова. – Минск: Изд. центр БГУ, 2013 – 211 с.: ил. Список литературы по дисциплине «Стоматология» </w:t>
      </w:r>
    </w:p>
    <w:p w:rsidR="00FC63E2" w:rsidRPr="00FC63E2" w:rsidRDefault="00FC63E2" w:rsidP="00CB4B2F">
      <w:pPr>
        <w:pStyle w:val="2"/>
        <w:spacing w:line="240" w:lineRule="auto"/>
        <w:jc w:val="center"/>
        <w:rPr>
          <w:bCs w:val="0"/>
          <w:color w:val="000000" w:themeColor="text1"/>
          <w:spacing w:val="-2"/>
          <w:sz w:val="28"/>
          <w:szCs w:val="28"/>
        </w:rPr>
      </w:pPr>
      <w:r w:rsidRPr="00FC63E2">
        <w:rPr>
          <w:bCs w:val="0"/>
          <w:color w:val="000000" w:themeColor="text1"/>
          <w:spacing w:val="-2"/>
          <w:sz w:val="28"/>
          <w:szCs w:val="28"/>
        </w:rPr>
        <w:t>Дополнительная  литература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1. Терапевтическая стоматология детского возраста: учебник / Терехова, Тамара Николаевна [и др.] ; под ред. Т. Н. Тереховой. – 2– е изд., испр. и доп. – Минск: Новое знание, 2021. – 550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2. Детская терапевтическая стоматология: учеб. пособие / Т.Н. Терехова – Минск: Новое знание, 2017.– 496 с. Дополнительная 1. Поликлиническая и госпитальная детская хирургическая стоматология: учебник / Корсак А.К.– Минск. – Вышейшая школа, 2016. – 527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2. Детская хирургическая стоматология: учеб. пособие/ Под ред. А.К. Корсака. – Минск: Выш. шк., 2013.– 527 с.: ил.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3. Аллергические заболевания с проявлениями в полости рта у детей и подростков. Роль врача– стоматолога в комплексном лечении: учеб.-метод. пособие / Т.Н.Терехова [и др.]. – 2– е изд., перераб. – Минск: БГМУ, 201168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4. Бурак Ж.М. Изменения цвета зубов у детей и подростков: учеб.-метод. пособие. – Минск: БГМУ, 2012.– 22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5. Гингивиты у детей: учеб. – метод. пособие/ Т.Н. Терехова. – Минск: БГМУ, 2012.– 31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6. Госпитальная и поликлиническая детская хирургическая стоматология: учеб.- метод. пособие /А.К. Корсак. – Минск: БГМУ, 2011. – 94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7. Заболевания губ и языка у детей: учеб. – метод. пособие/ Т.Н. Терехова. – Минск: БГМУ, 2013.– 46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8. Использование пломбировочных материалов в практике детского врача– стоматолога: учеб.- метод. пособие/ Т.Н. Терехова и др.– Минск: БГМУ, </w:t>
      </w: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lastRenderedPageBreak/>
        <w:t xml:space="preserve">2015.– 36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9. Лечение кариеса зубов у детей: учеб. – метод. пособие/ О. В. Минченя и др.– Минск: БГМУ, 2013.– 64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10. Написание истории болезни по «Стоматологии»: метод. рекомендации/ А.К. Корсак и др.– Минск: БГМУ, 2014.– 28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11. Попруженко Т.В. Фториды в коммунальной профилактике кариеса зубов: монография в 2х ч.– Минск: БГМУ, 2010.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12. Проявления в полости рта соматических заболеваний у детей. Роль врача– стоматолога: учеб. – метод. пособие. – Минск: БГМУ, 2011.– 88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13. Терехова Т.Н. Организация стоматологического приёма детей различного возраста: учеб. – метод. пособие. – Минск: БГМУ, 2012.– 108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14. Травматические повреждения зубов у детей: учеб. – метод. пособие. – Минск: БГМУ, 2011.– 47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15. Травматические повреждения слизистой оболочки полости рта у детей: учеб. – метод. пособие. – Минск: БГМУ, 2010.– 36 с.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16. Шаковец Н.В. Кариес зубов у детей раннего возраста: учеб. – метод. пособие. – Минск: БГМУ, 2011. </w:t>
      </w:r>
    </w:p>
    <w:p w:rsidR="00FC63E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 xml:space="preserve">17. Детская челюстно-лицевая хирургия. Сборник иллюстрированных клинических задач и тестов/ под ред. О.З. Топольницкого, А.П. Гургенадзе. – 2– е изд., перераб. и доп. – М.: ГЭОТАР– Медиа, 2015. – 176 с.: ил. </w:t>
      </w:r>
    </w:p>
    <w:p w:rsidR="00776782" w:rsidRPr="00FC63E2" w:rsidRDefault="00FC63E2" w:rsidP="00CB4B2F">
      <w:pPr>
        <w:pStyle w:val="2"/>
        <w:spacing w:line="240" w:lineRule="auto"/>
        <w:rPr>
          <w:b w:val="0"/>
          <w:bCs w:val="0"/>
          <w:color w:val="000000" w:themeColor="text1"/>
          <w:spacing w:val="-2"/>
          <w:sz w:val="28"/>
          <w:szCs w:val="28"/>
        </w:rPr>
      </w:pPr>
      <w:r w:rsidRPr="00FC63E2">
        <w:rPr>
          <w:b w:val="0"/>
          <w:bCs w:val="0"/>
          <w:color w:val="000000" w:themeColor="text1"/>
          <w:spacing w:val="-2"/>
          <w:sz w:val="28"/>
          <w:szCs w:val="28"/>
        </w:rPr>
        <w:t>18. Кариес зубов у детей раннего возраста: монография / Н.В Шаковец, Т.Н. Терехова. – Минск: Изд. центр БГУ, 2013 – 211 с.: ил. Список литературы по дисциплине «Стоматология»</w:t>
      </w:r>
    </w:p>
    <w:sectPr w:rsidR="00776782" w:rsidRPr="00FC63E2" w:rsidSect="00FE0DA5">
      <w:headerReference w:type="even" r:id="rId9"/>
      <w:pgSz w:w="11910" w:h="16840"/>
      <w:pgMar w:top="1134" w:right="851" w:bottom="1134" w:left="1701" w:header="5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54A" w:rsidRDefault="0079654A">
      <w:r>
        <w:separator/>
      </w:r>
    </w:p>
  </w:endnote>
  <w:endnote w:type="continuationSeparator" w:id="0">
    <w:p w:rsidR="0079654A" w:rsidRDefault="0079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54A" w:rsidRDefault="0079654A">
      <w:r>
        <w:separator/>
      </w:r>
    </w:p>
  </w:footnote>
  <w:footnote w:type="continuationSeparator" w:id="0">
    <w:p w:rsidR="0079654A" w:rsidRDefault="00796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782" w:rsidRDefault="00C550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41408" behindDoc="1" locked="0" layoutInCell="1" allowOverlap="1">
              <wp:simplePos x="0" y="0"/>
              <wp:positionH relativeFrom="page">
                <wp:posOffset>6974001</wp:posOffset>
              </wp:positionH>
              <wp:positionV relativeFrom="page">
                <wp:posOffset>324583</wp:posOffset>
              </wp:positionV>
              <wp:extent cx="179705" cy="1892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705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76782" w:rsidRDefault="00C550C9">
                          <w:pPr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10"/>
                            </w:rPr>
                            <w:fldChar w:fldCharType="separate"/>
                          </w:r>
                          <w:r w:rsidR="003D170B">
                            <w:rPr>
                              <w:noProof/>
                              <w:spacing w:val="-10"/>
                              <w:w w:val="110"/>
                            </w:rPr>
                            <w:t>2</w:t>
                          </w:r>
                          <w:r>
                            <w:rPr>
                              <w:spacing w:val="-10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9.15pt;margin-top:25.55pt;width:14.15pt;height:14.9pt;z-index:-1587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" filled="f" stroked="f">
              <v:path arrowok="t"/>
              <v:textbox inset="0,0,0,0">
                <w:txbxContent>
                  <w:p w:rsidR="00776782" w:rsidRDefault="00C550C9">
                    <w:pPr>
                      <w:spacing w:before="10"/>
                      <w:ind w:left="20"/>
                    </w:pPr>
                    <w:r>
                      <w:rPr>
                        <w:spacing w:val="-10"/>
                        <w:w w:val="110"/>
                      </w:rPr>
                      <w:fldChar w:fldCharType="begin"/>
                    </w:r>
                    <w:r>
                      <w:rPr>
                        <w:spacing w:val="-10"/>
                        <w:w w:val="11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10"/>
                      </w:rPr>
                      <w:fldChar w:fldCharType="separate"/>
                    </w:r>
                    <w:r w:rsidR="003D170B">
                      <w:rPr>
                        <w:noProof/>
                        <w:spacing w:val="-10"/>
                        <w:w w:val="110"/>
                      </w:rPr>
                      <w:t>2</w:t>
                    </w:r>
                    <w:r>
                      <w:rPr>
                        <w:spacing w:val="-10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782" w:rsidRDefault="00C550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487441920" behindDoc="1" locked="0" layoutInCell="1" allowOverlap="1">
          <wp:simplePos x="0" y="0"/>
          <wp:positionH relativeFrom="page">
            <wp:posOffset>7004304</wp:posOffset>
          </wp:positionH>
          <wp:positionV relativeFrom="page">
            <wp:posOffset>379475</wp:posOffset>
          </wp:positionV>
          <wp:extent cx="59435" cy="9601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435" cy="960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782" w:rsidRDefault="00C550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42432" behindDoc="1" locked="0" layoutInCell="1" allowOverlap="1">
              <wp:simplePos x="0" y="0"/>
              <wp:positionH relativeFrom="page">
                <wp:posOffset>6948601</wp:posOffset>
              </wp:positionH>
              <wp:positionV relativeFrom="page">
                <wp:posOffset>324583</wp:posOffset>
              </wp:positionV>
              <wp:extent cx="165100" cy="1803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76782" w:rsidRDefault="00C550C9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10"/>
                            </w:rPr>
                            <w:fldChar w:fldCharType="separate"/>
                          </w:r>
                          <w:r w:rsidR="003D170B">
                            <w:rPr>
                              <w:noProof/>
                              <w:spacing w:val="-10"/>
                              <w:w w:val="110"/>
                            </w:rPr>
                            <w:t>10</w:t>
                          </w:r>
                          <w:r>
                            <w:rPr>
                              <w:spacing w:val="-10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47.15pt;margin-top:25.55pt;width:13pt;height:14.2pt;z-index:-1587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" filled="f" stroked="f">
              <v:path arrowok="t"/>
              <v:textbox inset="0,0,0,0">
                <w:txbxContent>
                  <w:p w:rsidR="00776782" w:rsidRDefault="00C550C9">
                    <w:pPr>
                      <w:spacing w:before="10"/>
                      <w:ind w:left="60"/>
                    </w:pPr>
                    <w:r>
                      <w:rPr>
                        <w:spacing w:val="-10"/>
                        <w:w w:val="110"/>
                      </w:rPr>
                      <w:fldChar w:fldCharType="begin"/>
                    </w:r>
                    <w:r>
                      <w:rPr>
                        <w:spacing w:val="-10"/>
                        <w:w w:val="11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10"/>
                      </w:rPr>
                      <w:fldChar w:fldCharType="separate"/>
                    </w:r>
                    <w:r w:rsidR="003D170B">
                      <w:rPr>
                        <w:noProof/>
                        <w:spacing w:val="-10"/>
                        <w:w w:val="110"/>
                      </w:rPr>
                      <w:t>10</w:t>
                    </w:r>
                    <w:r>
                      <w:rPr>
                        <w:spacing w:val="-10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B43EB"/>
    <w:multiLevelType w:val="hybridMultilevel"/>
    <w:tmpl w:val="863C1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B2AFB"/>
    <w:multiLevelType w:val="hybridMultilevel"/>
    <w:tmpl w:val="1B88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B611B"/>
    <w:multiLevelType w:val="hybridMultilevel"/>
    <w:tmpl w:val="1A081A58"/>
    <w:lvl w:ilvl="0" w:tplc="E96EE350">
      <w:start w:val="1"/>
      <w:numFmt w:val="decimal"/>
      <w:lvlText w:val="%1."/>
      <w:lvlJc w:val="left"/>
      <w:pPr>
        <w:ind w:left="91" w:hanging="28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04046BC0">
      <w:numFmt w:val="bullet"/>
      <w:lvlText w:val="•"/>
      <w:lvlJc w:val="left"/>
      <w:pPr>
        <w:ind w:left="1053" w:hanging="285"/>
      </w:pPr>
      <w:rPr>
        <w:rFonts w:hint="default"/>
        <w:lang w:val="ru-RU" w:eastAsia="en-US" w:bidi="ar-SA"/>
      </w:rPr>
    </w:lvl>
    <w:lvl w:ilvl="2" w:tplc="0408FECC">
      <w:numFmt w:val="bullet"/>
      <w:lvlText w:val="•"/>
      <w:lvlJc w:val="left"/>
      <w:pPr>
        <w:ind w:left="2007" w:hanging="285"/>
      </w:pPr>
      <w:rPr>
        <w:rFonts w:hint="default"/>
        <w:lang w:val="ru-RU" w:eastAsia="en-US" w:bidi="ar-SA"/>
      </w:rPr>
    </w:lvl>
    <w:lvl w:ilvl="3" w:tplc="9BD82676">
      <w:numFmt w:val="bullet"/>
      <w:lvlText w:val="•"/>
      <w:lvlJc w:val="left"/>
      <w:pPr>
        <w:ind w:left="2960" w:hanging="285"/>
      </w:pPr>
      <w:rPr>
        <w:rFonts w:hint="default"/>
        <w:lang w:val="ru-RU" w:eastAsia="en-US" w:bidi="ar-SA"/>
      </w:rPr>
    </w:lvl>
    <w:lvl w:ilvl="4" w:tplc="09927E1C">
      <w:numFmt w:val="bullet"/>
      <w:lvlText w:val="•"/>
      <w:lvlJc w:val="left"/>
      <w:pPr>
        <w:ind w:left="3914" w:hanging="285"/>
      </w:pPr>
      <w:rPr>
        <w:rFonts w:hint="default"/>
        <w:lang w:val="ru-RU" w:eastAsia="en-US" w:bidi="ar-SA"/>
      </w:rPr>
    </w:lvl>
    <w:lvl w:ilvl="5" w:tplc="59AA2BEA">
      <w:numFmt w:val="bullet"/>
      <w:lvlText w:val="•"/>
      <w:lvlJc w:val="left"/>
      <w:pPr>
        <w:ind w:left="4867" w:hanging="285"/>
      </w:pPr>
      <w:rPr>
        <w:rFonts w:hint="default"/>
        <w:lang w:val="ru-RU" w:eastAsia="en-US" w:bidi="ar-SA"/>
      </w:rPr>
    </w:lvl>
    <w:lvl w:ilvl="6" w:tplc="1A602C76">
      <w:numFmt w:val="bullet"/>
      <w:lvlText w:val="•"/>
      <w:lvlJc w:val="left"/>
      <w:pPr>
        <w:ind w:left="5821" w:hanging="285"/>
      </w:pPr>
      <w:rPr>
        <w:rFonts w:hint="default"/>
        <w:lang w:val="ru-RU" w:eastAsia="en-US" w:bidi="ar-SA"/>
      </w:rPr>
    </w:lvl>
    <w:lvl w:ilvl="7" w:tplc="20549876">
      <w:numFmt w:val="bullet"/>
      <w:lvlText w:val="•"/>
      <w:lvlJc w:val="left"/>
      <w:pPr>
        <w:ind w:left="6774" w:hanging="285"/>
      </w:pPr>
      <w:rPr>
        <w:rFonts w:hint="default"/>
        <w:lang w:val="ru-RU" w:eastAsia="en-US" w:bidi="ar-SA"/>
      </w:rPr>
    </w:lvl>
    <w:lvl w:ilvl="8" w:tplc="8AA2CDC2">
      <w:numFmt w:val="bullet"/>
      <w:lvlText w:val="•"/>
      <w:lvlJc w:val="left"/>
      <w:pPr>
        <w:ind w:left="7728" w:hanging="285"/>
      </w:pPr>
      <w:rPr>
        <w:rFonts w:hint="default"/>
        <w:lang w:val="ru-RU" w:eastAsia="en-US" w:bidi="ar-SA"/>
      </w:rPr>
    </w:lvl>
  </w:abstractNum>
  <w:abstractNum w:abstractNumId="3" w15:restartNumberingAfterBreak="0">
    <w:nsid w:val="642B05AB"/>
    <w:multiLevelType w:val="hybridMultilevel"/>
    <w:tmpl w:val="330468AC"/>
    <w:lvl w:ilvl="0" w:tplc="0A30238A">
      <w:numFmt w:val="bullet"/>
      <w:lvlText w:val="•"/>
      <w:lvlJc w:val="left"/>
      <w:pPr>
        <w:ind w:left="78" w:hanging="263"/>
      </w:pPr>
      <w:rPr>
        <w:rFonts w:ascii="Cambria" w:eastAsia="Cambria" w:hAnsi="Cambria" w:cs="Cambria" w:hint="default"/>
        <w:spacing w:val="0"/>
        <w:w w:val="79"/>
        <w:lang w:val="ru-RU" w:eastAsia="en-US" w:bidi="ar-SA"/>
      </w:rPr>
    </w:lvl>
    <w:lvl w:ilvl="1" w:tplc="F25AF636">
      <w:numFmt w:val="bullet"/>
      <w:lvlText w:val="•"/>
      <w:lvlJc w:val="left"/>
      <w:pPr>
        <w:ind w:left="1035" w:hanging="263"/>
      </w:pPr>
      <w:rPr>
        <w:rFonts w:hint="default"/>
        <w:lang w:val="ru-RU" w:eastAsia="en-US" w:bidi="ar-SA"/>
      </w:rPr>
    </w:lvl>
    <w:lvl w:ilvl="2" w:tplc="3416AB6C">
      <w:numFmt w:val="bullet"/>
      <w:lvlText w:val="•"/>
      <w:lvlJc w:val="left"/>
      <w:pPr>
        <w:ind w:left="1991" w:hanging="263"/>
      </w:pPr>
      <w:rPr>
        <w:rFonts w:hint="default"/>
        <w:lang w:val="ru-RU" w:eastAsia="en-US" w:bidi="ar-SA"/>
      </w:rPr>
    </w:lvl>
    <w:lvl w:ilvl="3" w:tplc="E876BD08">
      <w:numFmt w:val="bullet"/>
      <w:lvlText w:val="•"/>
      <w:lvlJc w:val="left"/>
      <w:pPr>
        <w:ind w:left="2946" w:hanging="263"/>
      </w:pPr>
      <w:rPr>
        <w:rFonts w:hint="default"/>
        <w:lang w:val="ru-RU" w:eastAsia="en-US" w:bidi="ar-SA"/>
      </w:rPr>
    </w:lvl>
    <w:lvl w:ilvl="4" w:tplc="8FE6FAFC">
      <w:numFmt w:val="bullet"/>
      <w:lvlText w:val="•"/>
      <w:lvlJc w:val="left"/>
      <w:pPr>
        <w:ind w:left="3902" w:hanging="263"/>
      </w:pPr>
      <w:rPr>
        <w:rFonts w:hint="default"/>
        <w:lang w:val="ru-RU" w:eastAsia="en-US" w:bidi="ar-SA"/>
      </w:rPr>
    </w:lvl>
    <w:lvl w:ilvl="5" w:tplc="2348E21C">
      <w:numFmt w:val="bullet"/>
      <w:lvlText w:val="•"/>
      <w:lvlJc w:val="left"/>
      <w:pPr>
        <w:ind w:left="4857" w:hanging="263"/>
      </w:pPr>
      <w:rPr>
        <w:rFonts w:hint="default"/>
        <w:lang w:val="ru-RU" w:eastAsia="en-US" w:bidi="ar-SA"/>
      </w:rPr>
    </w:lvl>
    <w:lvl w:ilvl="6" w:tplc="DB3C11B4">
      <w:numFmt w:val="bullet"/>
      <w:lvlText w:val="•"/>
      <w:lvlJc w:val="left"/>
      <w:pPr>
        <w:ind w:left="5813" w:hanging="263"/>
      </w:pPr>
      <w:rPr>
        <w:rFonts w:hint="default"/>
        <w:lang w:val="ru-RU" w:eastAsia="en-US" w:bidi="ar-SA"/>
      </w:rPr>
    </w:lvl>
    <w:lvl w:ilvl="7" w:tplc="AD927098">
      <w:numFmt w:val="bullet"/>
      <w:lvlText w:val="•"/>
      <w:lvlJc w:val="left"/>
      <w:pPr>
        <w:ind w:left="6768" w:hanging="263"/>
      </w:pPr>
      <w:rPr>
        <w:rFonts w:hint="default"/>
        <w:lang w:val="ru-RU" w:eastAsia="en-US" w:bidi="ar-SA"/>
      </w:rPr>
    </w:lvl>
    <w:lvl w:ilvl="8" w:tplc="EE0CE8FA">
      <w:numFmt w:val="bullet"/>
      <w:lvlText w:val="•"/>
      <w:lvlJc w:val="left"/>
      <w:pPr>
        <w:ind w:left="7724" w:hanging="263"/>
      </w:pPr>
      <w:rPr>
        <w:rFonts w:hint="default"/>
        <w:lang w:val="ru-RU" w:eastAsia="en-US" w:bidi="ar-SA"/>
      </w:rPr>
    </w:lvl>
  </w:abstractNum>
  <w:abstractNum w:abstractNumId="4" w15:restartNumberingAfterBreak="0">
    <w:nsid w:val="7EF96932"/>
    <w:multiLevelType w:val="hybridMultilevel"/>
    <w:tmpl w:val="BE626A4E"/>
    <w:lvl w:ilvl="0" w:tplc="91BC4D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76782"/>
    <w:rsid w:val="00015FB9"/>
    <w:rsid w:val="000F7C8C"/>
    <w:rsid w:val="001A3E23"/>
    <w:rsid w:val="001D4057"/>
    <w:rsid w:val="00224A98"/>
    <w:rsid w:val="00227035"/>
    <w:rsid w:val="0038368F"/>
    <w:rsid w:val="0038672E"/>
    <w:rsid w:val="003A7946"/>
    <w:rsid w:val="003B7FBC"/>
    <w:rsid w:val="003D170B"/>
    <w:rsid w:val="00440EFC"/>
    <w:rsid w:val="004B27FC"/>
    <w:rsid w:val="004B5FB2"/>
    <w:rsid w:val="004C114E"/>
    <w:rsid w:val="004D355F"/>
    <w:rsid w:val="004E092B"/>
    <w:rsid w:val="00596618"/>
    <w:rsid w:val="005A25A8"/>
    <w:rsid w:val="005B551D"/>
    <w:rsid w:val="005F5F6E"/>
    <w:rsid w:val="00686D66"/>
    <w:rsid w:val="007173FE"/>
    <w:rsid w:val="00776782"/>
    <w:rsid w:val="00783031"/>
    <w:rsid w:val="0079654A"/>
    <w:rsid w:val="007C2761"/>
    <w:rsid w:val="008742A2"/>
    <w:rsid w:val="0090345D"/>
    <w:rsid w:val="009113B5"/>
    <w:rsid w:val="00923595"/>
    <w:rsid w:val="00984774"/>
    <w:rsid w:val="00994ABE"/>
    <w:rsid w:val="00994AC0"/>
    <w:rsid w:val="00A018C8"/>
    <w:rsid w:val="00A56566"/>
    <w:rsid w:val="00A80348"/>
    <w:rsid w:val="00AB4EC6"/>
    <w:rsid w:val="00AE218D"/>
    <w:rsid w:val="00B0089F"/>
    <w:rsid w:val="00BA66B3"/>
    <w:rsid w:val="00BD31C9"/>
    <w:rsid w:val="00C1706E"/>
    <w:rsid w:val="00C550C9"/>
    <w:rsid w:val="00C6617F"/>
    <w:rsid w:val="00C81FB1"/>
    <w:rsid w:val="00C9308A"/>
    <w:rsid w:val="00CB4B2F"/>
    <w:rsid w:val="00CB53DB"/>
    <w:rsid w:val="00CC3E47"/>
    <w:rsid w:val="00D72C72"/>
    <w:rsid w:val="00D8791F"/>
    <w:rsid w:val="00DC0471"/>
    <w:rsid w:val="00DC4B31"/>
    <w:rsid w:val="00DF7D58"/>
    <w:rsid w:val="00E14D89"/>
    <w:rsid w:val="00EB45CA"/>
    <w:rsid w:val="00ED3402"/>
    <w:rsid w:val="00ED5151"/>
    <w:rsid w:val="00EE4979"/>
    <w:rsid w:val="00F12FFD"/>
    <w:rsid w:val="00F91F65"/>
    <w:rsid w:val="00FC63E2"/>
    <w:rsid w:val="00FD431D"/>
    <w:rsid w:val="00FE0DA5"/>
    <w:rsid w:val="00FE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C2B3"/>
  <w15:docId w15:val="{F6A24630-1AFB-4DF5-B4C0-6F9A427D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sz w:val="29"/>
      <w:szCs w:val="29"/>
    </w:rPr>
  </w:style>
  <w:style w:type="paragraph" w:styleId="2">
    <w:name w:val="heading 2"/>
    <w:basedOn w:val="a"/>
    <w:uiPriority w:val="1"/>
    <w:qFormat/>
    <w:pPr>
      <w:spacing w:line="277" w:lineRule="exact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0DA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45"/>
      <w:ind w:right="27"/>
      <w:jc w:val="center"/>
    </w:pPr>
    <w:rPr>
      <w:rFonts w:ascii="Cambria" w:eastAsia="Cambria" w:hAnsi="Cambria" w:cs="Cambria"/>
      <w:sz w:val="40"/>
      <w:szCs w:val="40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pPr>
      <w:ind w:left="64" w:hanging="262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39"/>
    <w:rsid w:val="007C2761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3B7FBC"/>
    <w:rPr>
      <w:rFonts w:ascii="Cambria" w:eastAsia="Cambria" w:hAnsi="Cambria" w:cs="Cambria"/>
      <w:lang w:val="ru-RU"/>
    </w:rPr>
  </w:style>
  <w:style w:type="paragraph" w:styleId="a8">
    <w:name w:val="No Spacing"/>
    <w:uiPriority w:val="1"/>
    <w:qFormat/>
    <w:rsid w:val="00B0089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lock Text"/>
    <w:basedOn w:val="a"/>
    <w:rsid w:val="00B0089F"/>
    <w:pPr>
      <w:widowControl/>
      <w:autoSpaceDE/>
      <w:autoSpaceDN/>
      <w:ind w:left="-567" w:right="-766"/>
    </w:pPr>
    <w:rPr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0DA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a">
    <w:name w:val="Hyperlink"/>
    <w:uiPriority w:val="99"/>
    <w:rsid w:val="00FE0DA5"/>
    <w:rPr>
      <w:color w:val="0000FF"/>
      <w:u w:val="single"/>
    </w:rPr>
  </w:style>
  <w:style w:type="paragraph" w:styleId="20">
    <w:name w:val="List 2"/>
    <w:basedOn w:val="a"/>
    <w:rsid w:val="00FE0DA5"/>
    <w:pPr>
      <w:widowControl/>
      <w:autoSpaceDE/>
      <w:autoSpaceDN/>
      <w:ind w:left="566" w:hanging="283"/>
    </w:pPr>
    <w:rPr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13B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113B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14</Pages>
  <Words>4253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Онбыш Татьяна Евгеньевна</cp:lastModifiedBy>
  <cp:revision>45</cp:revision>
  <cp:lastPrinted>2025-12-26T10:03:00Z</cp:lastPrinted>
  <dcterms:created xsi:type="dcterms:W3CDTF">2025-12-22T08:11:00Z</dcterms:created>
  <dcterms:modified xsi:type="dcterms:W3CDTF">2026-01-22T09:50:00Z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LastSaved">
    <vt:filetime>2023-11-14T00:00:00Z</vt:filetime>
  </property>
</Properties>
</file>